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52" w:rsidRPr="00C76909" w:rsidRDefault="00BB3C52" w:rsidP="00BB3C52">
      <w:r w:rsidRPr="00C76909">
        <w:t xml:space="preserve">                                                         </w:t>
      </w:r>
    </w:p>
    <w:p w:rsidR="00BB3C52" w:rsidRPr="00C76909" w:rsidRDefault="00BB3C52" w:rsidP="00BB3C52"/>
    <w:p w:rsidR="00BB3C52" w:rsidRPr="00C76909" w:rsidRDefault="00BB3C52" w:rsidP="00BB3C52"/>
    <w:p w:rsidR="00BB3C52" w:rsidRDefault="00BB3C52" w:rsidP="00BB3C52">
      <w:pPr>
        <w:shd w:val="clear" w:color="auto" w:fill="FFFFFF"/>
        <w:spacing w:before="90" w:after="90" w:line="36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</w:t>
      </w:r>
    </w:p>
    <w:p w:rsidR="00BB3C52" w:rsidRDefault="00BB3C52" w:rsidP="00BB3C52">
      <w:pPr>
        <w:shd w:val="clear" w:color="auto" w:fill="FFFFFF"/>
        <w:spacing w:before="90" w:after="90" w:line="360" w:lineRule="auto"/>
        <w:rPr>
          <w:rFonts w:ascii="Times New Roman" w:hAnsi="Times New Roman"/>
          <w:b/>
          <w:sz w:val="36"/>
          <w:szCs w:val="36"/>
        </w:rPr>
      </w:pPr>
    </w:p>
    <w:p w:rsidR="00BB3C52" w:rsidRDefault="00BB3C52" w:rsidP="00BB3C52">
      <w:pPr>
        <w:shd w:val="clear" w:color="auto" w:fill="FFFFFF"/>
        <w:spacing w:before="90" w:after="90" w:line="360" w:lineRule="auto"/>
        <w:rPr>
          <w:rFonts w:ascii="Times New Roman" w:hAnsi="Times New Roman"/>
          <w:b/>
          <w:sz w:val="36"/>
          <w:szCs w:val="36"/>
        </w:rPr>
      </w:pPr>
    </w:p>
    <w:p w:rsidR="00BB3C52" w:rsidRDefault="00BB3C52" w:rsidP="00BB3C52">
      <w:pPr>
        <w:shd w:val="clear" w:color="auto" w:fill="FFFFFF"/>
        <w:spacing w:before="90" w:after="90" w:line="360" w:lineRule="auto"/>
        <w:rPr>
          <w:rFonts w:ascii="Times New Roman" w:hAnsi="Times New Roman"/>
          <w:b/>
          <w:sz w:val="36"/>
          <w:szCs w:val="36"/>
        </w:rPr>
      </w:pPr>
    </w:p>
    <w:p w:rsidR="00BB3C52" w:rsidRDefault="00BB3C52" w:rsidP="00BB3C52">
      <w:pPr>
        <w:shd w:val="clear" w:color="auto" w:fill="FFFFFF"/>
        <w:spacing w:before="90" w:after="90" w:line="360" w:lineRule="auto"/>
        <w:rPr>
          <w:rFonts w:ascii="Times New Roman" w:hAnsi="Times New Roman"/>
          <w:b/>
          <w:sz w:val="36"/>
          <w:szCs w:val="36"/>
        </w:rPr>
      </w:pPr>
    </w:p>
    <w:p w:rsidR="00BB3C52" w:rsidRDefault="00BB3C52" w:rsidP="00BB3C52">
      <w:pPr>
        <w:shd w:val="clear" w:color="auto" w:fill="FFFFFF"/>
        <w:spacing w:before="90" w:after="90" w:line="360" w:lineRule="auto"/>
        <w:rPr>
          <w:rFonts w:ascii="Times New Roman" w:hAnsi="Times New Roman"/>
          <w:b/>
          <w:color w:val="444444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</w:t>
      </w:r>
      <w:r>
        <w:rPr>
          <w:rFonts w:ascii="Times New Roman" w:hAnsi="Times New Roman"/>
          <w:b/>
          <w:color w:val="444444"/>
          <w:sz w:val="36"/>
          <w:szCs w:val="36"/>
        </w:rPr>
        <w:t>МКОУ «СОШ а.Кара-Паго»</w:t>
      </w:r>
    </w:p>
    <w:p w:rsidR="00BB3C52" w:rsidRDefault="00BB3C52" w:rsidP="00BB3C52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b/>
          <w:color w:val="444444"/>
          <w:sz w:val="36"/>
          <w:szCs w:val="36"/>
        </w:rPr>
      </w:pPr>
      <w:r>
        <w:rPr>
          <w:rFonts w:ascii="Times New Roman" w:hAnsi="Times New Roman"/>
          <w:b/>
          <w:color w:val="444444"/>
          <w:sz w:val="36"/>
          <w:szCs w:val="36"/>
        </w:rPr>
        <w:t>Рабочая программа</w:t>
      </w:r>
    </w:p>
    <w:p w:rsidR="00BB3C52" w:rsidRDefault="00BB3C52" w:rsidP="00BB3C52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b/>
          <w:color w:val="444444"/>
          <w:sz w:val="36"/>
          <w:szCs w:val="36"/>
        </w:rPr>
      </w:pPr>
      <w:r>
        <w:rPr>
          <w:rFonts w:ascii="Times New Roman" w:hAnsi="Times New Roman"/>
          <w:b/>
          <w:color w:val="444444"/>
          <w:sz w:val="36"/>
          <w:szCs w:val="36"/>
        </w:rPr>
        <w:t>по учебному курсу «Русский язык»</w:t>
      </w:r>
    </w:p>
    <w:p w:rsidR="00BB3C52" w:rsidRDefault="00BB3C52" w:rsidP="00BB3C52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b/>
          <w:color w:val="444444"/>
          <w:sz w:val="36"/>
          <w:szCs w:val="36"/>
        </w:rPr>
      </w:pPr>
      <w:r>
        <w:rPr>
          <w:rFonts w:ascii="Times New Roman" w:hAnsi="Times New Roman"/>
          <w:b/>
          <w:color w:val="444444"/>
          <w:sz w:val="36"/>
          <w:szCs w:val="36"/>
        </w:rPr>
        <w:t>5 класс</w:t>
      </w:r>
    </w:p>
    <w:p w:rsidR="00BB3C52" w:rsidRDefault="00BB3C52" w:rsidP="00BB3C52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444444"/>
          <w:sz w:val="36"/>
          <w:szCs w:val="36"/>
        </w:rPr>
      </w:pPr>
      <w:r>
        <w:rPr>
          <w:rFonts w:ascii="Times New Roman" w:hAnsi="Times New Roman"/>
          <w:b/>
          <w:color w:val="444444"/>
          <w:sz w:val="36"/>
          <w:szCs w:val="36"/>
        </w:rPr>
        <w:t>Базовый уровень</w:t>
      </w:r>
    </w:p>
    <w:p w:rsidR="00BB3C52" w:rsidRDefault="00BB3C52" w:rsidP="00BB3C52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444444"/>
          <w:sz w:val="36"/>
          <w:szCs w:val="36"/>
        </w:rPr>
      </w:pPr>
      <w:r>
        <w:rPr>
          <w:rFonts w:ascii="Times New Roman" w:hAnsi="Times New Roman"/>
          <w:b/>
          <w:color w:val="444444"/>
          <w:sz w:val="36"/>
          <w:szCs w:val="36"/>
        </w:rPr>
        <w:t>(175 часов)</w:t>
      </w:r>
    </w:p>
    <w:p w:rsidR="00BB3C52" w:rsidRDefault="00BB3C52" w:rsidP="00BB3C52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444444"/>
          <w:sz w:val="36"/>
          <w:szCs w:val="36"/>
        </w:rPr>
      </w:pPr>
      <w:r>
        <w:rPr>
          <w:rFonts w:ascii="Times New Roman" w:hAnsi="Times New Roman"/>
          <w:b/>
          <w:color w:val="444444"/>
          <w:sz w:val="36"/>
          <w:szCs w:val="36"/>
        </w:rPr>
        <w:t>подготовила</w:t>
      </w:r>
    </w:p>
    <w:p w:rsidR="00BB3C52" w:rsidRDefault="00BB3C52" w:rsidP="00BB3C52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444444"/>
          <w:sz w:val="36"/>
          <w:szCs w:val="36"/>
        </w:rPr>
      </w:pPr>
      <w:r>
        <w:rPr>
          <w:rFonts w:ascii="Times New Roman" w:hAnsi="Times New Roman"/>
          <w:b/>
          <w:color w:val="444444"/>
          <w:sz w:val="36"/>
          <w:szCs w:val="36"/>
        </w:rPr>
        <w:t>учитель русского языка и литературы</w:t>
      </w:r>
    </w:p>
    <w:p w:rsidR="00BB3C52" w:rsidRDefault="00BB3C52" w:rsidP="00BB3C52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444444"/>
          <w:sz w:val="36"/>
          <w:szCs w:val="36"/>
        </w:rPr>
      </w:pPr>
      <w:proofErr w:type="spellStart"/>
      <w:r>
        <w:rPr>
          <w:rFonts w:ascii="Times New Roman" w:hAnsi="Times New Roman"/>
          <w:b/>
          <w:color w:val="444444"/>
          <w:sz w:val="36"/>
          <w:szCs w:val="36"/>
        </w:rPr>
        <w:t>Мукова</w:t>
      </w:r>
      <w:proofErr w:type="spellEnd"/>
      <w:r>
        <w:rPr>
          <w:rFonts w:ascii="Times New Roman" w:hAnsi="Times New Roman"/>
          <w:b/>
          <w:color w:val="444444"/>
          <w:sz w:val="36"/>
          <w:szCs w:val="36"/>
        </w:rPr>
        <w:t xml:space="preserve"> Фатима </w:t>
      </w:r>
      <w:proofErr w:type="spellStart"/>
      <w:r>
        <w:rPr>
          <w:rFonts w:ascii="Times New Roman" w:hAnsi="Times New Roman"/>
          <w:b/>
          <w:color w:val="444444"/>
          <w:sz w:val="36"/>
          <w:szCs w:val="36"/>
        </w:rPr>
        <w:t>Мухадиновна</w:t>
      </w:r>
      <w:proofErr w:type="spellEnd"/>
    </w:p>
    <w:p w:rsidR="00BB3C52" w:rsidRDefault="00BB3C52" w:rsidP="00BB3C52"/>
    <w:p w:rsidR="00BB3C52" w:rsidRDefault="00BB3C52" w:rsidP="00BB3C52"/>
    <w:p w:rsidR="00BB3C52" w:rsidRDefault="00BB3C52" w:rsidP="00BB3C52"/>
    <w:p w:rsidR="00BB3C52" w:rsidRDefault="00BB3C52" w:rsidP="00BB3C52"/>
    <w:p w:rsidR="00BB3C52" w:rsidRDefault="00BB3C52" w:rsidP="00BB3C52"/>
    <w:p w:rsidR="00BB3C52" w:rsidRDefault="00BB3C52" w:rsidP="00BB3C52"/>
    <w:p w:rsidR="00BB3C52" w:rsidRDefault="00BB3C52" w:rsidP="00BB3C52"/>
    <w:p w:rsidR="00BB3C52" w:rsidRPr="00C76909" w:rsidRDefault="00BB3C52" w:rsidP="00BB3C52"/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C76909">
        <w:t xml:space="preserve">                                  </w:t>
      </w:r>
      <w:r w:rsidRPr="00BB3C52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B3C52">
        <w:rPr>
          <w:rFonts w:ascii="Times New Roman" w:hAnsi="Times New Roman" w:cs="Times New Roman"/>
          <w:sz w:val="24"/>
          <w:szCs w:val="24"/>
        </w:rPr>
        <w:t xml:space="preserve">Рабочая программа по русскому языку составлена в соответствии с федеральным компонентом государственного стандарта общего образования, одобренного совместным решением коллегии Минобразования России и Президиума РАО от 23.12.2003 г. № 21/12 и утвержденного приказом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РФ от 05.03.2004 г. № 1089 и приказом Министерства образования и науки Российской Федерации от 30 августа 2010 года № 889 «О внесении изменений в федеральный базисный учебный план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 xml:space="preserve">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1312.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 За основу рабочей программы взята авторская программа по русскому языку для 5 – 9 классов М.Т.Баранова,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Т.А.Ладыженской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Н.М.Шанского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, которая полностью соответствует новым образовательным стандартам по русскому языку и входит в состав УМК. </w:t>
      </w:r>
      <w:proofErr w:type="gramStart"/>
      <w:r w:rsidRPr="00BB3C52">
        <w:rPr>
          <w:rFonts w:ascii="Times New Roman" w:hAnsi="Times New Roman" w:cs="Times New Roman"/>
          <w:sz w:val="24"/>
          <w:szCs w:val="24"/>
        </w:rPr>
        <w:t>Рекомендована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 xml:space="preserve"> Министерством образования и науки Российской Федерации. Москва, «Просвещение», 2010 год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                                           Назначение программы: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улучшение результатов обучения родному языку, усовершенствование технологии обучения в соответствии с изменившимися приоритетами целей основного образования;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реализация основных </w:t>
      </w:r>
      <w:proofErr w:type="gramStart"/>
      <w:r w:rsidRPr="00BB3C52">
        <w:rPr>
          <w:rFonts w:ascii="Times New Roman" w:hAnsi="Times New Roman" w:cs="Times New Roman"/>
          <w:sz w:val="24"/>
          <w:szCs w:val="24"/>
        </w:rPr>
        <w:t>положений концепции лингвистического образования школьников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>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Содержательные линии предмета: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В школе изучается современный русский литературный язык, поэтому программу школьного курса русского языка составляют основные сведения о нем. Вместе с тем в нее включаются элементы общих сведений о языке, истории языка, его современных разновидностях – территориальных, профессиональных.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                                           Программа содержит: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B3C52">
        <w:rPr>
          <w:rFonts w:ascii="Times New Roman" w:hAnsi="Times New Roman" w:cs="Times New Roman"/>
          <w:sz w:val="24"/>
          <w:szCs w:val="24"/>
        </w:rPr>
        <w:t xml:space="preserve">отобранную в соответствии с задачами обучения систему понятий из области фонетики, лексики и фразеологии,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и словообразования, морфологии, синтаксиса и стилистике русского литературного языка, а также некоторые сведения о роли языка в жизни общества, о языке как развивающемся явлении и т.д.,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речеведческие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понятия, на основе которых строится работа по развитию связной речи учащихся, - формирование коммуникативных умений и навыков;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 xml:space="preserve"> сведения об основных нормах русского литературного языка;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сведения о графике, орфографии и пунктуации; перечень видов орфограмм и название пунктуационных правил.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Кроме перечисленных знаний о языке и речи, программа включает перечень орфографических, пунктуационных и речевых умений и навыков, которыми должны овладеть учащиеся 5 класса.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                 Структура школьного курса русского языка в 5 классе: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Примерная рабочая программа построена с учетом принципов системности, научности и доступности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lastRenderedPageBreak/>
        <w:t>Материал курса русского языка в 5 классе располагается следующим образом: фонетика и графика, лексика, морфология и орфография. В 5 классе также вводятся первоначальные сведения об основных понятиях синтаксиса и пунктуации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Материал в программе расположен с учетом возрастных возможностей учащихся. В связи с этим изучение тем: </w:t>
      </w:r>
      <w:proofErr w:type="gramStart"/>
      <w:r w:rsidRPr="00BB3C52">
        <w:rPr>
          <w:rFonts w:ascii="Times New Roman" w:hAnsi="Times New Roman" w:cs="Times New Roman"/>
          <w:sz w:val="24"/>
          <w:szCs w:val="24"/>
        </w:rPr>
        <w:t>«Лексика», «Словообразование», «Имя существительное», «Имя прилагательное», «Глагол» проводится в два этапа, т.е. изучается в 5 и 6 классах.</w:t>
      </w:r>
      <w:proofErr w:type="gramEnd"/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Значительное место в программе отводится повторению. В 5 классе в разделе «Повторение </w:t>
      </w:r>
      <w:proofErr w:type="gramStart"/>
      <w:r w:rsidRPr="00BB3C52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 xml:space="preserve"> в 1-4 классах» для этой цели отведено 18+3+8 часов. Это позволит мне правильно решить проблему преемственности между начальным и средним звеном обучения. Каждая тема завершается повторением пройденного материала.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В рабочей программе специально выделены часы на развитие речи. Виды работ различны: это и виды работ над текстом, и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речеведческие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понятия. Они пропорционально распределяются между грамматическим материалом, что обеспечивает равномерность обучения речи.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В программе указан годовой объём учебного времени, а также распределение часов по темам программы.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                      Цели и задачи, реализуемые рабочей программой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  <w:lang w:bidi="th-TH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Основная цель программы: учебный предмет «Русский язык» в 5 классе имеет познавательно – практическую направленность, т.е. даёт учащимся знания о родном языке и формирует у них языковые и речевые умения.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Специальная цель: формирование языковой, коммуникативной и лингвистической компетенции учащихся.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Коммуникативная компетенция (осведомлённость в особенностях функционирования родного языка в устной и письменной формах) реализуется в процессе решения следующих практических задач: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формирование прочных орфографических и пунктуационных умений и навыков (в пределах программных требований);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овладение нормами русского литературного языка;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обогащение словарного запаса и грамматического строя речи учащихся;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обучение умению связно излагать свои мысли в устной и письменной форме.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Языковая компетенция (т.е. осведомленность школьников в системе родного языка) реализуется в процессе решения следующих познавательных задач: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формирование у учащихся научно – лингвистического мировоззрения, вооружения их основами знаний о родном языке (его устройстве и функционировании);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ab/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B3C52">
        <w:rPr>
          <w:rFonts w:ascii="Times New Roman" w:hAnsi="Times New Roman" w:cs="Times New Roman"/>
          <w:sz w:val="24"/>
          <w:szCs w:val="24"/>
        </w:rPr>
        <w:lastRenderedPageBreak/>
        <w:t>6.развитие языкового и эстетического представления о прекрасном в языке и речи.</w:t>
      </w:r>
      <w:proofErr w:type="gramEnd"/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Лингвистическая компетенция – это знания учащихся о самой науке «Русский язык», её разделах, целях научного изучения языка, элементарные сведения о её методах, этапах развития, о выдающихся учёных, сделавших открытия в изучении родного языка.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Общепредметными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задачами работы по русскому языку являются: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воспитание учащихся средствами данного предмета;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развитие их логического мышления;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обучение школьников умению самостоятельно пополнять знания по русскому языку;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умений (работа с книгой, со справочной литературой, совершенствование навыков чтение и т.д.).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Принцип построения - концентрический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                               Специфика предмета: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B3C52">
        <w:rPr>
          <w:rFonts w:ascii="Times New Roman" w:hAnsi="Times New Roman" w:cs="Times New Roman"/>
          <w:sz w:val="24"/>
          <w:szCs w:val="24"/>
        </w:rPr>
        <w:t>Русский язык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  <w:proofErr w:type="gramEnd"/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Технологии, методики: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уровневая дифференциация;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проблемное обучение;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технологии;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система инновационной оценки «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>»;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коллективный способ обучения (работа в парах постоянного и сменного состава);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проектно-исследовательская технология.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Изменения, внесённые в авторскую учебную программу и их обоснование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B3C52">
        <w:rPr>
          <w:rFonts w:ascii="Times New Roman" w:hAnsi="Times New Roman" w:cs="Times New Roman"/>
          <w:sz w:val="24"/>
          <w:szCs w:val="24"/>
        </w:rPr>
        <w:t xml:space="preserve">В авторской программе по русскому языку для 5 – 9 классов М.Т.Баранова,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Т.А.Ладыженской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Н.М.Шанского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(Москва, «Просвещение», 2010 год) на изучение русского языка в 5 классе отведено 204 часа, а в рабочей программе – 210 часов, так как в базисном учебном плане на изучение русского языка в 5 классе отводится 6 часов в неделю, а в учебном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 xml:space="preserve"> году 35 рабочих недель.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B3C52">
        <w:rPr>
          <w:rFonts w:ascii="Times New Roman" w:hAnsi="Times New Roman" w:cs="Times New Roman"/>
          <w:sz w:val="24"/>
          <w:szCs w:val="24"/>
        </w:rPr>
        <w:t>В связи с адаптацией пятиклассников при переходе из начальной школы в основную я увеличила количество часов на повторение пройденного в 1-4 классах.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 xml:space="preserve"> Также было сокращено количество часов на изучение темы «Глагол», которые добавлены к теме «Синтаксис. Пунктуация. Культура </w:t>
      </w:r>
      <w:r w:rsidRPr="00BB3C52">
        <w:rPr>
          <w:rFonts w:ascii="Times New Roman" w:hAnsi="Times New Roman" w:cs="Times New Roman"/>
          <w:sz w:val="24"/>
          <w:szCs w:val="24"/>
        </w:rPr>
        <w:lastRenderedPageBreak/>
        <w:t>речи». Это связано с тем, что в ЕГЭ и ГИА словосочетанию, простому и сложному предложению отведено большое количество заданий. Поэтому уже с 5 класса необходимо нацеливать детей на сдачу выпускных экзаменов.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B3C52">
        <w:rPr>
          <w:rFonts w:ascii="Times New Roman" w:hAnsi="Times New Roman" w:cs="Times New Roman"/>
          <w:sz w:val="24"/>
          <w:szCs w:val="24"/>
        </w:rPr>
        <w:t>В рекомендациях инструктивно-методического письма по русскому языку на 2011-2112 учебный год отмечено, что по-прежнему актуальным остается вопрос о включении в планирование курса тех понятий, которые в действующих авторских программах представлены слабо либо не представлены вообще: в соответствии с Примерными программами необходимо сделать акцент на сведения по теории речевого общения, реализацию принципа интеграции лингвистических понятий, обязательных для усвоения в основном курсе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3C52">
        <w:rPr>
          <w:rFonts w:ascii="Times New Roman" w:hAnsi="Times New Roman" w:cs="Times New Roman"/>
          <w:sz w:val="24"/>
          <w:szCs w:val="24"/>
        </w:rPr>
        <w:t>русского языка (звук, морфема, словосочетание, одушевленность-неодушевленность, обращение, переносное значение слова и т.п.), и понятий, характеризующих эстетический аспект художественного высказывания (звукопись, риторическое обращение, риторический вопрос, метафора, олицетворение и т.п.).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 xml:space="preserve"> С этой целью в планирование были включены темы: </w:t>
      </w:r>
      <w:proofErr w:type="gramStart"/>
      <w:r w:rsidRPr="00BB3C52">
        <w:rPr>
          <w:rFonts w:ascii="Times New Roman" w:hAnsi="Times New Roman" w:cs="Times New Roman"/>
          <w:sz w:val="24"/>
          <w:szCs w:val="24"/>
        </w:rPr>
        <w:t>«Роль обращений в художественном тексте», «Роль восклицательных и вопросительных предложений в художественном тексте», «Основные выразительные средства фонетики», «Роль глаголов в художественном тексте», «Роль синонимов, антонимов и омонимов в художественном тексте».</w:t>
      </w:r>
      <w:proofErr w:type="gramEnd"/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В пояснительной записке к авторской программе по русскому языку для 5-9 классов М.Т.Баранова,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Т.А.Ладыженской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Н.М.Шанского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(Москва, «Просвещение», 2010 год) даётся обоснование правомерности таких действий учителя. Там сказано, авторская программа включает базовые знания, которыми должны овладеть все учащиеся общеобразовательной школы. Учитель должен реализовать её выполнение. Вместе с тем ему предоставляется право по своему усмотрению вносить изменения в рабочую программу. В том числе и увеличивать количество работ по развитию связной речи, что мной и было сделано. Также в авторской программе отмечается, что разные коллективы учащихся по-разному подготовлены к восприятию нового. Учитывая это, учитель сам распределяет время на программные темы того или иного класса.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Учитывая все рекомендации, таблица изменений, внесённых в рабочую программу, выглядит следующим образом:</w:t>
      </w:r>
    </w:p>
    <w:tbl>
      <w:tblPr>
        <w:tblW w:w="5511" w:type="pct"/>
        <w:tblInd w:w="-1089" w:type="dxa"/>
        <w:tblCellMar>
          <w:left w:w="0" w:type="dxa"/>
          <w:right w:w="0" w:type="dxa"/>
        </w:tblCellMar>
        <w:tblLook w:val="04A0"/>
      </w:tblPr>
      <w:tblGrid>
        <w:gridCol w:w="5482"/>
        <w:gridCol w:w="1406"/>
        <w:gridCol w:w="1258"/>
        <w:gridCol w:w="3358"/>
      </w:tblGrid>
      <w:tr w:rsidR="00BB3C52" w:rsidRPr="00BB3C52" w:rsidTr="00BB3C52">
        <w:trPr>
          <w:trHeight w:val="56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Часов в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авторской</w:t>
            </w:r>
            <w:proofErr w:type="gramEnd"/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Часов в рабочей программе</w:t>
            </w:r>
          </w:p>
        </w:tc>
      </w:tr>
      <w:tr w:rsidR="00BB3C52" w:rsidRPr="00BB3C52" w:rsidTr="00BB3C52">
        <w:trPr>
          <w:trHeight w:val="96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67"/>
        </w:trPr>
        <w:tc>
          <w:tcPr>
            <w:tcW w:w="5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3C52" w:rsidRPr="00BB3C52" w:rsidTr="00BB3C52">
        <w:trPr>
          <w:trHeight w:val="274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03"/>
        </w:trPr>
        <w:tc>
          <w:tcPr>
            <w:tcW w:w="5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в 1-4 классах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17+3</w:t>
            </w:r>
          </w:p>
        </w:tc>
        <w:tc>
          <w:tcPr>
            <w:tcW w:w="3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21+8</w:t>
            </w:r>
          </w:p>
        </w:tc>
      </w:tr>
      <w:tr w:rsidR="00BB3C52" w:rsidRPr="00BB3C52" w:rsidTr="00BB3C52">
        <w:trPr>
          <w:trHeight w:val="27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40"/>
        </w:trPr>
        <w:tc>
          <w:tcPr>
            <w:tcW w:w="5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Пунктуация. Культура речи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29+7</w:t>
            </w:r>
          </w:p>
        </w:tc>
        <w:tc>
          <w:tcPr>
            <w:tcW w:w="3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35+10</w:t>
            </w:r>
          </w:p>
        </w:tc>
      </w:tr>
      <w:tr w:rsidR="00BB3C52" w:rsidRPr="00BB3C52" w:rsidTr="00BB3C52">
        <w:trPr>
          <w:trHeight w:val="82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75"/>
        </w:trPr>
        <w:tc>
          <w:tcPr>
            <w:tcW w:w="5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Фонетика. Орфоэпия. Графика и орфография. Культура речи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15+3</w:t>
            </w:r>
          </w:p>
        </w:tc>
        <w:tc>
          <w:tcPr>
            <w:tcW w:w="3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15+4</w:t>
            </w:r>
          </w:p>
        </w:tc>
      </w:tr>
      <w:tr w:rsidR="00BB3C52" w:rsidRPr="00BB3C52" w:rsidTr="00BB3C52">
        <w:trPr>
          <w:trHeight w:val="274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48"/>
        </w:trPr>
        <w:tc>
          <w:tcPr>
            <w:tcW w:w="5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Лексика. Культура речи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8+2</w:t>
            </w:r>
          </w:p>
        </w:tc>
        <w:tc>
          <w:tcPr>
            <w:tcW w:w="3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8+4</w:t>
            </w:r>
          </w:p>
        </w:tc>
      </w:tr>
      <w:tr w:rsidR="00BB3C52" w:rsidRPr="00BB3C52" w:rsidTr="00BB3C52">
        <w:trPr>
          <w:trHeight w:val="68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85"/>
        </w:trPr>
        <w:tc>
          <w:tcPr>
            <w:tcW w:w="5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. Орфография. Культура речи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22+4</w:t>
            </w:r>
          </w:p>
        </w:tc>
        <w:tc>
          <w:tcPr>
            <w:tcW w:w="3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21+4</w:t>
            </w:r>
          </w:p>
        </w:tc>
      </w:tr>
      <w:tr w:rsidR="00BB3C52" w:rsidRPr="00BB3C52" w:rsidTr="00BB3C52">
        <w:trPr>
          <w:trHeight w:val="438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20+4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18+7</w:t>
            </w:r>
          </w:p>
        </w:tc>
      </w:tr>
      <w:tr w:rsidR="00BB3C52" w:rsidRPr="00BB3C52" w:rsidTr="00BB3C52">
        <w:trPr>
          <w:trHeight w:val="14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86"/>
        </w:trPr>
        <w:tc>
          <w:tcPr>
            <w:tcW w:w="5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12+4</w:t>
            </w:r>
          </w:p>
        </w:tc>
        <w:tc>
          <w:tcPr>
            <w:tcW w:w="3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8+4</w:t>
            </w:r>
          </w:p>
        </w:tc>
      </w:tr>
      <w:tr w:rsidR="00BB3C52" w:rsidRPr="00BB3C52" w:rsidTr="00BB3C52">
        <w:trPr>
          <w:trHeight w:val="41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451"/>
        </w:trPr>
        <w:tc>
          <w:tcPr>
            <w:tcW w:w="5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36+6</w:t>
            </w:r>
          </w:p>
        </w:tc>
        <w:tc>
          <w:tcPr>
            <w:tcW w:w="3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21+6</w:t>
            </w:r>
          </w:p>
        </w:tc>
      </w:tr>
      <w:tr w:rsidR="00BB3C52" w:rsidRPr="00BB3C52" w:rsidTr="00BB3C52">
        <w:trPr>
          <w:trHeight w:val="438"/>
        </w:trPr>
        <w:tc>
          <w:tcPr>
            <w:tcW w:w="6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Реализовать поставленные цели предполагается посредством использования учебно-методического комплекта: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Учебник: «Русский язык». Учебник для 5 класса общеобразовательных учреждений. Авторы: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, М.Т.Баранов,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>. М.: Просвещение, 2007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Методическое пособие для учителя: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1. Беляева, О.В.,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Даценко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>, О.А. Поурочные разработки по русскому языку для 5 класса/ О.В.Беляева, О.А.Доценко, - Москва «ВАКО», 2009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Колчанова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, С.С. Поурочные планы по учебнику М.Т.Баранова/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С.С.Колчанова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>, - Волгоград: Учитель, 2007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Пособия для учащихся: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Малюшкин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, А.Б. Комплексный анализ текста. Рабочая тетрадь. 5 класс/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А.Б.Малюшкин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>, - М.: «ТЦ Сфера», 2010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2. Павлова Т.И. Учимся писать сочинение-рассуждение. Рабочая тетрадь. 5-7 классы/ Т.И.Павлова, - Ростов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>/Д: Легион, 2009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3.Сенина, Н.А. Русский язык. Тесты для промежуточного контроля. 5 класс/ Н.А.Сенина, - Ростов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>/Д: «Легион», 2009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, Л.А. Рабочая тетрадь к учебнику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Т.А.Ладыженской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, М.Т.Баранова,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Л.А.Тростенцовой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«Русский язык. 5 класс»/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А.Л.Тростенцова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>, - Москва, «Экзамен», 2010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Рабочая программа рассчитана на 175 часов, из расчёта 5 часов в неделю.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Контрольных диктантов: 8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Тестов: 6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Сочинений: 11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Изложений: 7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Формы организации учебного процесса: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Формы обучения: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Урок изучения нового материала, урок закрепления знаний, умений и навыков, комбинированный урок, урок-беседа, повторительно-обобщающий урок, урок - лекция, урок - игра, уро</w:t>
      </w:r>
      <w:proofErr w:type="gramStart"/>
      <w:r w:rsidRPr="00BB3C52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 xml:space="preserve"> исследование, урок-практикум, урок развития речи.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Методы и приёмы обучения: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- обобщающая беседа по изученному материалу;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- индивидуальный устный опрос;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- фронтальный опрос;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опрос с помощью перфокарт;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- выборочная проверка упражнения;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взаимопроверка;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самоконтроль (по словарям, справочным пособиям);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различные виды разбора (фонетический, лексический, словообразовательный, морфологический, синтаксический, лингвистический);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виды работ, связанные с анализом текста, с его переработкой;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составление учащимися авторского текста в различных жанрах;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наблюдение за речью окружающих, сбор соответствующего речевого материала с последующим его использованием по заданию учителя;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- изложения (выборочные, подробные и сжатые) на основе текстов типа описания, рассуждения;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- написание сочинений;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- письмо под диктовку; 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- комментирование орфограмм и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>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lastRenderedPageBreak/>
        <w:t>Виды деятельности учащихся на уроке: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анализ языковых единиц с точки зрения правильности, точности и уместности их употребления;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разные виды разбора (фонетический, лексический, словообразовательный, морфологический, синтаксический, лингвистический);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- лингвистический анализ языковых явлений и текстов </w:t>
      </w:r>
      <w:proofErr w:type="gramStart"/>
      <w:r w:rsidRPr="00BB3C52">
        <w:rPr>
          <w:rFonts w:ascii="Times New Roman" w:hAnsi="Times New Roman" w:cs="Times New Roman"/>
          <w:sz w:val="24"/>
          <w:szCs w:val="24"/>
        </w:rPr>
        <w:t>различных функциональных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 xml:space="preserve"> стилей языка;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смысловой анализ и информационная переработка устного и письменного текста: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составление плана текста;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пересказ текста по плану;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продолжение текста;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редактирование;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конспектирование;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участие в диалогах различных видов;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(понимание коммуникативных целей и мотивов говорящего; понимание на слух информации художественных, публицистических, учебно-научных, научно-популярных текстов, установление смысловых частей текста, определение их связей);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создание собственных письменных текстов;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составление орфографических и пунктуационных упражнений самими учащимися;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составление опорных схем и таблиц;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работа с учебно-научными текстами, справочной литературой и другими источниками информации, включая СМИ, компьютерные диски и программы, ресурсы Интернета;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работа с различными видами словарей, ведение индивидуальных словарей;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- создание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для подготовки к ГИА.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Формы текущего контроля знаний в 5 классе: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тест;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диктант / </w:t>
      </w:r>
      <w:proofErr w:type="gramStart"/>
      <w:r w:rsidRPr="00BB3C52">
        <w:rPr>
          <w:rFonts w:ascii="Times New Roman" w:hAnsi="Times New Roman" w:cs="Times New Roman"/>
          <w:sz w:val="24"/>
          <w:szCs w:val="24"/>
        </w:rPr>
        <w:t>диктант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 xml:space="preserve"> с грамматическим заданием;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проверочная работа с выборочным ответом;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комплексный анализ текста;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подробное, сжатое изложение;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сочинение повествовательного характера на заданную тему;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письменный ответ на вопрос проблемного характера;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lastRenderedPageBreak/>
        <w:t>сочинение по картине;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рассказ о случаях из жизни,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описание отдельных предметов, животных по наблюдениям, опыту, по картине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устное \ письменное высказывание на лингвистическую тему.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Формы промежуточной аттестации в 5 классе: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тест;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диктант с грамматическим заданием.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pict>
          <v:rect id="_x0000_i1025" style="width:467.75pt;height:.75pt" o:hralign="center" o:hrstd="t" o:hr="t" fillcolor="#a0a0a0" stroked="f"/>
        </w:pic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Требования к уровню подготовки учащихся за курс русского языка 5 класса. Прогнозируемые результаты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определения основных изучаемых в 5 классе языковых явлений,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речеведческих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понятий, орфографических и пунктуационных правил, обосновывать свои ответы и приводить нужные примеры.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К концу 5 класса должны овладеть следующими умениями и навыками: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разбирать слова фонетически, по составу, морфологически, а предложения (с двумя главными членами) - синтаксически. Составлять простые и сложные предложения изученных видов;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разъяснять значение известных слов и правильно употреблять их. Пользоваться орфографическими и толковыми словарями;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соблюдать нормы литературного языка в пределах изученного материала.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ПО ОРФОГРАФИИ. Находить в словах изученные орфограммы, находить орфографические ошибки и исправлять их, правильно писать слова с непроверяемыми орфограммами</w:t>
      </w:r>
      <w:proofErr w:type="gramStart"/>
      <w:r w:rsidRPr="00BB3C5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 xml:space="preserve"> изученными в 5 классе.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ПО ПУНКТУАЦИИ. Находить в предложениях смысловые отрезки, которые необходимо выделить знаками препинания, обосновывать свой выбор.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ПО СВЯЗНОЙ РЕЧИ. Определять тему и основную мысль текста, его стиль. Подробно и сжато пересказывать повествовательные тексты. Составлять простой план исходного и собственного текста. Писать сочинения повествовательного характера на заданную тему, рассказы о случаях из жизни, описывать отдельные предметы, животных по наблюдениям, опыту, по картине.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Совершенствовать содержание и языковое оформление своего текста (в соответствии с изученным материалом).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Правильно использовать языковые средства в устной и письменной речи.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lastRenderedPageBreak/>
        <w:t>Грамотно пользоваться известными лексическими и грамматическими средствами в устной и письменной речи.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Пользоваться различными словарями.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Использование приобретённых знаний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при написании сочинений;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при выстраивании диалога и монолога;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при подготовке и сдаче ГИА и ЕГЭ.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Учащиеся должны знать/уметь: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 xml:space="preserve">Учащиеся должны знать определение основных изученных в 5 классе языковых явлений и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речеведческих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 xml:space="preserve"> понятий, орфографических и пунктуационных правил.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РЕЧЕВАЯ ДЕЯТЕЛЬНОСТЬ: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B3C52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>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понимать основное содержание небольшого по объёму научн</w:t>
      </w:r>
      <w:proofErr w:type="gramStart"/>
      <w:r w:rsidRPr="00BB3C5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B3C52">
        <w:rPr>
          <w:rFonts w:ascii="Times New Roman" w:hAnsi="Times New Roman" w:cs="Times New Roman"/>
          <w:sz w:val="24"/>
          <w:szCs w:val="24"/>
        </w:rPr>
        <w:t xml:space="preserve"> учебного и художественного текста, воспринимаемого на слух;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выделять основную мысль, структурные части исходного текста.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Чтение: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владеть техникой чтения;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выделять в тексте главную и второстепенную информацию;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разбивать текст на смысловые части и составлять простой план;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отвечать на вопросы по содержанию прочитанного текста;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владеть ознакомительным и изучающим видами чтения;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прогнозировать содержание текста по заголовку, названию параграфа учебника;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извлекать информацию из лингвистических словарей разных видов;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правильно расставлять логические ударения, паузы;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выбирать уместный тон речи при чтении текста вслух.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Говорение: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доказательно отвечать на вопросы учителя;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подробно и сжато излагать прочитанный текст, сохраняя его строение, тип речи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lastRenderedPageBreak/>
        <w:t>- создавать устные высказывания, раскрывая тему и развивая основную мысль;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выражать своё отношение к предмету речи с помощью разнообразных языковых средств и интонации.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Письмо: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подробно и сжато пересказывать тексты разных типов речи;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создавать письменное высказывание разных типов речи;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составлять план сочинения и соблюдать в процессе письма;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определять и раскрывать тему и основную мысль высказывания;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делить текст на абзацы;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писать небольшие по объёму тексты (сочинения-миниатюры разных стилей, в том числе и научного);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пользоваться разными видами словарей в процессе написания текста;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выражать своё отношение к предмету речи;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находить в тексте типовые фрагменты описания, повествования, рассуждения;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подбирать заголовок, отражающий основную тему и основную мысль текста;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использовать элементарные условные обозначения речевых ошибок (ошибки в выделении абзаца, неоправданный повтор слов, неправильное употребление местоимений, избыточная информация и др.);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исправлять недочёты в содержании высказывания и его построении.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ФОНЕТИКА И ОРФОЭПИЯ: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выделять в слове звуки речи; давать им фонетическую характеристику;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различать ударные и безударные слоги; не смешивать звуки и буквы;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использовать элементы упрощенной транскрипции для обозначения анализируемого звука и объяснения написания слова;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находить в художественном тексте явления звукописи;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правильно произносить гласные, согласные звуки и их сочетания в слове, а также наиболее употребительные слова и формы изученных частей речи;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работать с орфоэпическим словарём.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lastRenderedPageBreak/>
        <w:t>ГРАФИКА: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правильно произносить названия букв русского алфавита;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свободно пользоваться алфавитом, работая со словарями;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проводить сопоставительный анализ звукового и буквенного состава слова.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МОРФЕМИКА: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выделять морфемы на основе смыслового анализа слова;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подбирать однокоренные слова с учётом значения слова;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учитывать различия в значении однокоренных слов, вносимые приставками и суффиксами;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пользоваться словарём значения морфем и словарём морфемного строения слов;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объяснять особенности использования слов с эмоционально-оценочными суффиксами в художественных текстах.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ЛЕКСИКОЛОГИЯ: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объяснять лексическое значение слов разными способами (описание, краткое толкование, подбор синонимов, антонимов, однокоренных слов);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пользоваться толковым словарём для определения и уточнения лексического значения слова, словарями синонимов, антонимов;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распределять слова на тематические группы;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употреблять слова в соответствии с их лексическим значением;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различать прямое и переносное значение слов;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отличать омонимы от многозначных слов;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подбирать синонимы и антонимы;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выбирать из синонимического ряда наиболее точное и уместное слово;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находить в тексте выразительные приёмы, основанные на употреблении слова в переносном значении;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владеть наиболее употребительными оборотами русского речевого этикета;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использовать синонимы как средство связи предложений в тексте и как средство устранения неоправданного повтора.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МОРФОЛОГИЯ: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различать части речи;- правильно указывать морфологические признаки имён существительных, прилагательных, глаголов;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lastRenderedPageBreak/>
        <w:t>- уметь склонять, спрягать, образовывать формы времени и т.п.;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правильно, уместно и выразительно употреблять слова изученных частей речи.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ОРФОГРАФИЯ: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находить орфограммы в морфемах;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группировать слова по видам орфограмм;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владеть правильным способом подбора однокоренных слов, а также приёмами применения изученных правил орфографии;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устно объяснять выбор написания и использования на письме специальные графические обозначения;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самостоятельно подбирать слова на изученные правила.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СИНТАКСИС И ПУНКТУАЦИЯ: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выделять словосочетания в предложении;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определять главное и зависимое слово;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составлять схемы словосочетаний изученных видов и конструировать словосочетания по заданной схеме;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выделять основы предложений с двумя главными членами;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конструировать предложения по заданным типам грамматических основ;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характеризовать предложения по цели высказывания, наличию или отсутствию второстепенных членов, количеству грамматических основ;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составлять простые и сложные предложения изученных видов;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соблюдать верную интонацию конца предложений;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опознавать предложения, осложнённые однородными членами, обращениями, вводными словами;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находить, анализировать и конструировать предложения с прямой речью;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владеть правильным способом действий при применении изученных правил пунктуации;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устно объяснять постановку знаков препинания в предложениях (в изученных синтаксических конструкциях) и использовать на письме специальные графические обозначения;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- самостоятельно подбирать примеры на изученное пунктуационное правило.</w:t>
      </w: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35"/>
        <w:gridCol w:w="189"/>
        <w:gridCol w:w="803"/>
        <w:gridCol w:w="1500"/>
        <w:gridCol w:w="609"/>
        <w:gridCol w:w="2701"/>
      </w:tblGrid>
      <w:tr w:rsidR="00BB3C52" w:rsidRPr="00BB3C52" w:rsidTr="00BB3C52">
        <w:trPr>
          <w:trHeight w:val="1215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proofErr w:type="gramEnd"/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В том числе развитие речи</w:t>
            </w:r>
          </w:p>
        </w:tc>
      </w:tr>
      <w:tr w:rsidR="00BB3C52" w:rsidRPr="00BB3C52" w:rsidTr="00BB3C52">
        <w:trPr>
          <w:trHeight w:val="255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51"/>
        </w:trPr>
        <w:tc>
          <w:tcPr>
            <w:tcW w:w="4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3C52" w:rsidRPr="00BB3C52" w:rsidTr="00BB3C52"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10"/>
        </w:trPr>
        <w:tc>
          <w:tcPr>
            <w:tcW w:w="4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в 1-4 классах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B3C52" w:rsidRPr="00BB3C52" w:rsidTr="00BB3C52">
        <w:trPr>
          <w:trHeight w:val="105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70"/>
        </w:trPr>
        <w:tc>
          <w:tcPr>
            <w:tcW w:w="4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Пунктуация. Культура речи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B3C52" w:rsidRPr="00BB3C52" w:rsidTr="00BB3C52">
        <w:trPr>
          <w:trHeight w:val="45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570"/>
        </w:trPr>
        <w:tc>
          <w:tcPr>
            <w:tcW w:w="4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Фонетика. Орфоэпия. Графика и орфография. Культура речи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3C52" w:rsidRPr="00BB3C52" w:rsidTr="00BB3C52">
        <w:trPr>
          <w:trHeight w:val="6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c>
          <w:tcPr>
            <w:tcW w:w="4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Лексика. Культура речи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3C52" w:rsidRPr="00BB3C52" w:rsidTr="00BB3C52">
        <w:trPr>
          <w:trHeight w:val="30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. Орфография. Культура речи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3C52" w:rsidRPr="00BB3C52" w:rsidTr="00BB3C52"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55"/>
        </w:trPr>
        <w:tc>
          <w:tcPr>
            <w:tcW w:w="4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3C52" w:rsidRPr="00BB3C52" w:rsidTr="00BB3C52">
        <w:trPr>
          <w:trHeight w:val="6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10"/>
        </w:trPr>
        <w:tc>
          <w:tcPr>
            <w:tcW w:w="4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3C52" w:rsidRPr="00BB3C52" w:rsidTr="00BB3C52">
        <w:trPr>
          <w:trHeight w:val="9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85"/>
        </w:trPr>
        <w:tc>
          <w:tcPr>
            <w:tcW w:w="4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3C52" w:rsidRPr="00BB3C52" w:rsidTr="00BB3C52">
        <w:trPr>
          <w:trHeight w:val="15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70"/>
        </w:trPr>
        <w:tc>
          <w:tcPr>
            <w:tcW w:w="4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</w:p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  <w:r w:rsidRPr="00BB3C52">
        <w:rPr>
          <w:rFonts w:ascii="Times New Roman" w:hAnsi="Times New Roman" w:cs="Times New Roman"/>
          <w:sz w:val="24"/>
          <w:szCs w:val="24"/>
        </w:rPr>
        <w:lastRenderedPageBreak/>
        <w:t xml:space="preserve">Календарно-тематическое планирование по русскому языку в 5 классе на 2011 – 2012 </w:t>
      </w:r>
      <w:proofErr w:type="spellStart"/>
      <w:r w:rsidRPr="00BB3C5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B3C52">
        <w:rPr>
          <w:rFonts w:ascii="Times New Roman" w:hAnsi="Times New Roman" w:cs="Times New Roman"/>
          <w:sz w:val="24"/>
          <w:szCs w:val="24"/>
        </w:rPr>
        <w:t>. год.</w:t>
      </w:r>
    </w:p>
    <w:tbl>
      <w:tblPr>
        <w:tblW w:w="5150" w:type="pct"/>
        <w:tblInd w:w="-561" w:type="dxa"/>
        <w:tblCellMar>
          <w:left w:w="0" w:type="dxa"/>
          <w:right w:w="0" w:type="dxa"/>
        </w:tblCellMar>
        <w:tblLook w:val="04A0"/>
      </w:tblPr>
      <w:tblGrid>
        <w:gridCol w:w="1798"/>
        <w:gridCol w:w="91"/>
        <w:gridCol w:w="10"/>
        <w:gridCol w:w="36"/>
        <w:gridCol w:w="384"/>
        <w:gridCol w:w="26"/>
        <w:gridCol w:w="75"/>
        <w:gridCol w:w="15"/>
        <w:gridCol w:w="17"/>
        <w:gridCol w:w="10"/>
        <w:gridCol w:w="105"/>
        <w:gridCol w:w="105"/>
        <w:gridCol w:w="7"/>
        <w:gridCol w:w="16"/>
        <w:gridCol w:w="8"/>
        <w:gridCol w:w="23"/>
        <w:gridCol w:w="726"/>
        <w:gridCol w:w="88"/>
        <w:gridCol w:w="21"/>
        <w:gridCol w:w="87"/>
        <w:gridCol w:w="21"/>
        <w:gridCol w:w="62"/>
        <w:gridCol w:w="22"/>
        <w:gridCol w:w="83"/>
        <w:gridCol w:w="65"/>
        <w:gridCol w:w="181"/>
        <w:gridCol w:w="2875"/>
        <w:gridCol w:w="51"/>
        <w:gridCol w:w="43"/>
        <w:gridCol w:w="11"/>
        <w:gridCol w:w="15"/>
        <w:gridCol w:w="16"/>
        <w:gridCol w:w="33"/>
        <w:gridCol w:w="19"/>
        <w:gridCol w:w="14"/>
        <w:gridCol w:w="12"/>
        <w:gridCol w:w="12"/>
        <w:gridCol w:w="52"/>
        <w:gridCol w:w="769"/>
        <w:gridCol w:w="41"/>
        <w:gridCol w:w="6"/>
        <w:gridCol w:w="41"/>
        <w:gridCol w:w="24"/>
        <w:gridCol w:w="11"/>
        <w:gridCol w:w="30"/>
        <w:gridCol w:w="8"/>
        <w:gridCol w:w="66"/>
        <w:gridCol w:w="290"/>
        <w:gridCol w:w="176"/>
        <w:gridCol w:w="109"/>
        <w:gridCol w:w="120"/>
        <w:gridCol w:w="235"/>
        <w:gridCol w:w="59"/>
        <w:gridCol w:w="199"/>
        <w:gridCol w:w="24"/>
        <w:gridCol w:w="27"/>
        <w:gridCol w:w="38"/>
        <w:gridCol w:w="199"/>
        <w:gridCol w:w="13"/>
        <w:gridCol w:w="821"/>
        <w:gridCol w:w="78"/>
        <w:gridCol w:w="120"/>
        <w:gridCol w:w="11"/>
      </w:tblGrid>
      <w:tr w:rsidR="00BB3C52" w:rsidRPr="00BB3C52" w:rsidTr="00BB3C52">
        <w:trPr>
          <w:gridAfter w:val="3"/>
          <w:wAfter w:w="203" w:type="dxa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5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</w:tc>
      </w:tr>
      <w:tr w:rsidR="00BB3C52" w:rsidRPr="00BB3C52" w:rsidTr="00BB3C52">
        <w:trPr>
          <w:gridAfter w:val="3"/>
          <w:wAfter w:w="203" w:type="dxa"/>
          <w:trHeight w:val="315"/>
        </w:trPr>
        <w:tc>
          <w:tcPr>
            <w:tcW w:w="11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</w:tc>
        <w:tc>
          <w:tcPr>
            <w:tcW w:w="105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</w:p>
        </w:tc>
      </w:tr>
      <w:tr w:rsidR="00BB3C52" w:rsidRPr="00BB3C52" w:rsidTr="00BB3C52">
        <w:trPr>
          <w:gridAfter w:val="3"/>
          <w:wAfter w:w="203" w:type="dxa"/>
          <w:trHeight w:val="225"/>
        </w:trPr>
        <w:tc>
          <w:tcPr>
            <w:tcW w:w="11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5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75"/>
        </w:trPr>
        <w:tc>
          <w:tcPr>
            <w:tcW w:w="11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Язык и человек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Упр.7</w:t>
            </w:r>
          </w:p>
        </w:tc>
      </w:tr>
      <w:tr w:rsidR="00BB3C52" w:rsidRPr="00BB3C52" w:rsidTr="00BB3C52">
        <w:trPr>
          <w:gridAfter w:val="3"/>
          <w:wAfter w:w="203" w:type="dxa"/>
          <w:trHeight w:val="225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75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Язык и речь. Язык и его единицы</w:t>
            </w: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Упр.10</w:t>
            </w:r>
          </w:p>
        </w:tc>
      </w:tr>
      <w:tr w:rsidR="00BB3C52" w:rsidRPr="00BB3C52" w:rsidTr="00BB3C52">
        <w:trPr>
          <w:gridAfter w:val="3"/>
          <w:wAfter w:w="203" w:type="dxa"/>
          <w:trHeight w:val="35"/>
        </w:trPr>
        <w:tc>
          <w:tcPr>
            <w:tcW w:w="11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90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195"/>
        </w:trPr>
        <w:tc>
          <w:tcPr>
            <w:tcW w:w="11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Стили речи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Упр.18</w:t>
            </w:r>
          </w:p>
        </w:tc>
      </w:tr>
      <w:tr w:rsidR="00BB3C52" w:rsidRPr="00BB3C52" w:rsidTr="00BB3C52">
        <w:trPr>
          <w:gridAfter w:val="3"/>
          <w:wAfter w:w="203" w:type="dxa"/>
          <w:trHeight w:val="105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525"/>
        </w:trPr>
        <w:tc>
          <w:tcPr>
            <w:tcW w:w="11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в I – IV классах</w:t>
            </w:r>
          </w:p>
        </w:tc>
        <w:tc>
          <w:tcPr>
            <w:tcW w:w="195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90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555"/>
        </w:trPr>
        <w:tc>
          <w:tcPr>
            <w:tcW w:w="11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Звуки и буквы. Произношение и правописание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Упр.24</w:t>
            </w:r>
          </w:p>
        </w:tc>
      </w:tr>
      <w:tr w:rsidR="00BB3C52" w:rsidRPr="00BB3C52" w:rsidTr="00BB3C52">
        <w:trPr>
          <w:gridAfter w:val="3"/>
          <w:wAfter w:w="203" w:type="dxa"/>
          <w:trHeight w:val="60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Упр.28</w:t>
            </w:r>
          </w:p>
        </w:tc>
      </w:tr>
      <w:tr w:rsidR="00BB3C52" w:rsidRPr="00BB3C52" w:rsidTr="00BB3C52">
        <w:trPr>
          <w:gridAfter w:val="3"/>
          <w:wAfter w:w="203" w:type="dxa"/>
        </w:trPr>
        <w:tc>
          <w:tcPr>
            <w:tcW w:w="11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Орфограмма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600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в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Упр.35</w:t>
            </w:r>
          </w:p>
        </w:tc>
      </w:tr>
      <w:tr w:rsidR="00BB3C52" w:rsidRPr="00BB3C52" w:rsidTr="00BB3C52">
        <w:trPr>
          <w:gridAfter w:val="3"/>
          <w:wAfter w:w="203" w:type="dxa"/>
          <w:trHeight w:val="15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Упр.43</w:t>
            </w:r>
          </w:p>
        </w:tc>
      </w:tr>
      <w:tr w:rsidR="00BB3C52" w:rsidRPr="00BB3C52" w:rsidTr="00BB3C52">
        <w:trPr>
          <w:gridAfter w:val="3"/>
          <w:wAfter w:w="203" w:type="dxa"/>
          <w:trHeight w:val="525"/>
        </w:trPr>
        <w:tc>
          <w:tcPr>
            <w:tcW w:w="11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Проверяемые согласные в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90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Упр.48</w:t>
            </w:r>
          </w:p>
        </w:tc>
      </w:tr>
      <w:tr w:rsidR="00BB3C52" w:rsidRPr="00BB3C52" w:rsidTr="00BB3C52">
        <w:trPr>
          <w:gridAfter w:val="3"/>
          <w:wAfter w:w="203" w:type="dxa"/>
          <w:trHeight w:val="285"/>
        </w:trPr>
        <w:tc>
          <w:tcPr>
            <w:tcW w:w="11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30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Упр.53</w:t>
            </w:r>
          </w:p>
        </w:tc>
      </w:tr>
      <w:tr w:rsidR="00BB3C52" w:rsidRPr="00BB3C52" w:rsidTr="00BB3C52">
        <w:trPr>
          <w:gridAfter w:val="3"/>
          <w:wAfter w:w="203" w:type="dxa"/>
          <w:trHeight w:val="180"/>
        </w:trPr>
        <w:tc>
          <w:tcPr>
            <w:tcW w:w="11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Буквы и, у, а после шипящих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135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Упр.58</w:t>
            </w:r>
          </w:p>
        </w:tc>
      </w:tr>
      <w:tr w:rsidR="00BB3C52" w:rsidRPr="00BB3C52" w:rsidTr="00BB3C52">
        <w:trPr>
          <w:gridAfter w:val="3"/>
          <w:wAfter w:w="203" w:type="dxa"/>
          <w:trHeight w:val="180"/>
        </w:trPr>
        <w:tc>
          <w:tcPr>
            <w:tcW w:w="11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Разделительные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135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Упр.64</w:t>
            </w:r>
          </w:p>
        </w:tc>
      </w:tr>
      <w:tr w:rsidR="00BB3C52" w:rsidRPr="00BB3C52" w:rsidTr="00BB3C52">
        <w:trPr>
          <w:gridAfter w:val="3"/>
          <w:wAfter w:w="203" w:type="dxa"/>
          <w:trHeight w:val="510"/>
        </w:trPr>
        <w:tc>
          <w:tcPr>
            <w:tcW w:w="11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другими словами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120"/>
        </w:trPr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810"/>
        </w:trPr>
        <w:tc>
          <w:tcPr>
            <w:tcW w:w="11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(тест). Диагностика изученного в начальной школе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12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Упр.69</w:t>
            </w:r>
          </w:p>
        </w:tc>
      </w:tr>
      <w:tr w:rsidR="00BB3C52" w:rsidRPr="00BB3C52" w:rsidTr="00BB3C52">
        <w:trPr>
          <w:gridAfter w:val="3"/>
          <w:wAfter w:w="203" w:type="dxa"/>
          <w:trHeight w:val="28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Текст и его признаки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1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Подготовка к изложению «Хитрый заяц»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Написание изложения «Хитрый заяц»</w:t>
            </w: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600"/>
        </w:trPr>
        <w:tc>
          <w:tcPr>
            <w:tcW w:w="11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gridSpan w:val="2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3C52" w:rsidRPr="00BB3C52" w:rsidTr="00BB3C52">
        <w:trPr>
          <w:gridAfter w:val="3"/>
          <w:wAfter w:w="203" w:type="dxa"/>
          <w:trHeight w:val="15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48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13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Упр.77</w:t>
            </w:r>
          </w:p>
        </w:tc>
      </w:tr>
      <w:tr w:rsidR="00BB3C52" w:rsidRPr="00BB3C52" w:rsidTr="00BB3C52">
        <w:trPr>
          <w:gridAfter w:val="3"/>
          <w:wAfter w:w="203" w:type="dxa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</w:trPr>
        <w:tc>
          <w:tcPr>
            <w:tcW w:w="11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  <w:tc>
          <w:tcPr>
            <w:tcW w:w="179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Упр.85</w:t>
            </w:r>
          </w:p>
        </w:tc>
      </w:tr>
      <w:tr w:rsidR="00BB3C52" w:rsidRPr="00BB3C52" w:rsidTr="00BB3C52">
        <w:trPr>
          <w:gridAfter w:val="3"/>
          <w:wAfter w:w="203" w:type="dxa"/>
          <w:trHeight w:val="15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15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Упр.87</w:t>
            </w:r>
          </w:p>
        </w:tc>
      </w:tr>
      <w:tr w:rsidR="00BB3C52" w:rsidRPr="00BB3C52" w:rsidTr="00BB3C52">
        <w:trPr>
          <w:gridAfter w:val="3"/>
          <w:wAfter w:w="203" w:type="dxa"/>
          <w:trHeight w:val="22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Тема текста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9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22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Упр.90</w:t>
            </w:r>
          </w:p>
        </w:tc>
      </w:tr>
      <w:tr w:rsidR="00BB3C52" w:rsidRPr="00BB3C52" w:rsidTr="00BB3C52">
        <w:trPr>
          <w:gridAfter w:val="3"/>
          <w:wAfter w:w="203" w:type="dxa"/>
          <w:trHeight w:val="9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Упр.98</w:t>
            </w:r>
          </w:p>
        </w:tc>
      </w:tr>
      <w:tr w:rsidR="00BB3C52" w:rsidRPr="00BB3C52" w:rsidTr="00BB3C52">
        <w:trPr>
          <w:gridAfter w:val="3"/>
          <w:wAfter w:w="203" w:type="dxa"/>
          <w:trHeight w:val="22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Мягкий знак на конце слова после шипящих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gridSpan w:val="2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3C52" w:rsidRPr="00BB3C52" w:rsidTr="00BB3C52">
        <w:trPr>
          <w:gridAfter w:val="3"/>
          <w:wAfter w:w="203" w:type="dxa"/>
          <w:trHeight w:val="9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61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1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57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падежных окончаниях существительных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Упр.101</w:t>
            </w:r>
          </w:p>
        </w:tc>
      </w:tr>
      <w:tr w:rsidR="00BB3C52" w:rsidRPr="00BB3C52" w:rsidTr="00BB3C52">
        <w:trPr>
          <w:gridAfter w:val="3"/>
          <w:wAfter w:w="203" w:type="dxa"/>
          <w:trHeight w:val="6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93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Имя прилагательное. Правописание гласных в падежных окончаниях прилагательных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Упр.110</w:t>
            </w:r>
          </w:p>
        </w:tc>
      </w:tr>
      <w:tr w:rsidR="00BB3C52" w:rsidRPr="00BB3C52" w:rsidTr="00BB3C52">
        <w:trPr>
          <w:gridAfter w:val="3"/>
          <w:wAfter w:w="203" w:type="dxa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Упр.114</w:t>
            </w:r>
          </w:p>
        </w:tc>
      </w:tr>
      <w:tr w:rsidR="00BB3C52" w:rsidRPr="00BB3C52" w:rsidTr="00BB3C52">
        <w:trPr>
          <w:gridAfter w:val="3"/>
          <w:wAfter w:w="203" w:type="dxa"/>
          <w:trHeight w:val="21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10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93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(диктант) по повторению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начальной школе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15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Основная мысль текста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Упр.118</w:t>
            </w:r>
          </w:p>
        </w:tc>
      </w:tr>
      <w:tr w:rsidR="00BB3C52" w:rsidRPr="00BB3C52" w:rsidTr="00BB3C52">
        <w:trPr>
          <w:gridAfter w:val="3"/>
          <w:wAfter w:w="203" w:type="dxa"/>
          <w:trHeight w:val="7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600"/>
        </w:trPr>
        <w:tc>
          <w:tcPr>
            <w:tcW w:w="11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Р.р. Подготовка к сочинению по картине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А.А.Пластова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Р.р. Написание сочинения по картине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А.А.Пластова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15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60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3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90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тестирование по повторению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начальной школе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3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55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Пунктуация. Культура речи</w:t>
            </w:r>
          </w:p>
        </w:tc>
        <w:tc>
          <w:tcPr>
            <w:tcW w:w="201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6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49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Основные синтаксические понятия (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, предложение, текст)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Упр.120</w:t>
            </w:r>
          </w:p>
        </w:tc>
      </w:tr>
      <w:tr w:rsidR="00BB3C52" w:rsidRPr="00BB3C52" w:rsidTr="00BB3C52">
        <w:trPr>
          <w:gridAfter w:val="3"/>
          <w:wAfter w:w="203" w:type="dxa"/>
          <w:trHeight w:val="135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Упр.125</w:t>
            </w:r>
          </w:p>
        </w:tc>
      </w:tr>
      <w:tr w:rsidR="00BB3C52" w:rsidRPr="00BB3C52" w:rsidTr="00BB3C52">
        <w:trPr>
          <w:gridAfter w:val="3"/>
          <w:wAfter w:w="203" w:type="dxa"/>
          <w:trHeight w:val="55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Пунктуация как раздел науки о языке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75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25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Словосочетание. Строение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Упр.132</w:t>
            </w:r>
          </w:p>
        </w:tc>
      </w:tr>
      <w:tr w:rsidR="00BB3C52" w:rsidRPr="00BB3C52" w:rsidTr="00BB3C52">
        <w:trPr>
          <w:gridAfter w:val="3"/>
          <w:wAfter w:w="203" w:type="dxa"/>
          <w:trHeight w:val="6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240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Связь слов в с/с.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правление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.Примыкание.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Упр.138</w:t>
            </w:r>
          </w:p>
        </w:tc>
      </w:tr>
      <w:tr w:rsidR="00BB3C52" w:rsidRPr="00BB3C52" w:rsidTr="00BB3C52">
        <w:trPr>
          <w:gridAfter w:val="3"/>
          <w:wAfter w:w="203" w:type="dxa"/>
          <w:trHeight w:val="6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Упр.143.</w:t>
            </w:r>
          </w:p>
        </w:tc>
      </w:tr>
      <w:tr w:rsidR="00BB3C52" w:rsidRPr="00BB3C52" w:rsidTr="00BB3C52">
        <w:trPr>
          <w:gridAfter w:val="3"/>
          <w:wAfter w:w="203" w:type="dxa"/>
          <w:trHeight w:val="16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15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58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Подготовка к сжатому изложению по тексту В.П.Катаева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Написание сжатого изложения по тексту В.П.Катаева</w:t>
            </w: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45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3"/>
          <w:wAfter w:w="203" w:type="dxa"/>
          <w:trHeight w:val="58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540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Виды простых предложений по цели высказывания</w:t>
            </w:r>
          </w:p>
        </w:tc>
        <w:tc>
          <w:tcPr>
            <w:tcW w:w="15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Упр.147</w:t>
            </w:r>
          </w:p>
        </w:tc>
      </w:tr>
      <w:tr w:rsidR="00BB3C52" w:rsidRPr="00BB3C52" w:rsidTr="00BB3C52">
        <w:trPr>
          <w:gridAfter w:val="1"/>
          <w:trHeight w:val="75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1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15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Упр.155</w:t>
            </w:r>
          </w:p>
        </w:tc>
      </w:tr>
      <w:tr w:rsidR="00BB3C52" w:rsidRPr="00BB3C52" w:rsidTr="00BB3C52"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Подготовка к сочинению по теме «Памятный день в школе»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Р.р. Написание сочинения по теме «Памятный день в </w:t>
            </w: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школе»</w:t>
            </w:r>
          </w:p>
        </w:tc>
        <w:tc>
          <w:tcPr>
            <w:tcW w:w="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gridSpan w:val="2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3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предложения. Подлежащее</w:t>
            </w:r>
          </w:p>
        </w:tc>
        <w:tc>
          <w:tcPr>
            <w:tcW w:w="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Упр.162</w:t>
            </w:r>
          </w:p>
        </w:tc>
      </w:tr>
      <w:tr w:rsidR="00BB3C52" w:rsidRPr="00BB3C52" w:rsidTr="00BB3C52">
        <w:trPr>
          <w:gridAfter w:val="1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Упр.166</w:t>
            </w:r>
          </w:p>
        </w:tc>
      </w:tr>
      <w:tr w:rsidR="00BB3C52" w:rsidRPr="00BB3C52" w:rsidTr="00BB3C52">
        <w:trPr>
          <w:gridAfter w:val="1"/>
          <w:trHeight w:val="28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  <w:tc>
          <w:tcPr>
            <w:tcW w:w="15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05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52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15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Упр.173</w:t>
            </w:r>
          </w:p>
        </w:tc>
      </w:tr>
      <w:tr w:rsidR="00BB3C52" w:rsidRPr="00BB3C52" w:rsidTr="00BB3C52">
        <w:trPr>
          <w:gridAfter w:val="1"/>
          <w:trHeight w:val="105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6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Нераспространенные и распространенные предложения </w:t>
            </w:r>
          </w:p>
        </w:tc>
        <w:tc>
          <w:tcPr>
            <w:tcW w:w="1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Упр.177</w:t>
            </w:r>
          </w:p>
        </w:tc>
      </w:tr>
      <w:tr w:rsidR="00BB3C52" w:rsidRPr="00BB3C52" w:rsidTr="00BB3C52">
        <w:trPr>
          <w:trHeight w:val="15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gridSpan w:val="2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Упр.182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61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</w:tc>
        <w:tc>
          <w:tcPr>
            <w:tcW w:w="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40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40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Упр.189</w:t>
            </w:r>
          </w:p>
        </w:tc>
      </w:tr>
      <w:tr w:rsidR="00BB3C52" w:rsidRPr="00BB3C52" w:rsidTr="00BB3C52">
        <w:trPr>
          <w:gridAfter w:val="1"/>
          <w:trHeight w:val="6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Упр.195</w:t>
            </w:r>
          </w:p>
        </w:tc>
      </w:tr>
      <w:tr w:rsidR="00BB3C52" w:rsidRPr="00BB3C52" w:rsidTr="00BB3C52">
        <w:trPr>
          <w:gridAfter w:val="1"/>
          <w:trHeight w:val="180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BB3C52" w:rsidRPr="00BB3C52" w:rsidTr="00BB3C52">
        <w:trPr>
          <w:gridAfter w:val="1"/>
          <w:trHeight w:val="12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50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однородными </w:t>
            </w: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членами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Упр.200</w:t>
            </w:r>
          </w:p>
        </w:tc>
      </w:tr>
      <w:tr w:rsidR="00BB3C52" w:rsidRPr="00BB3C52" w:rsidTr="00BB3C52">
        <w:trPr>
          <w:gridAfter w:val="1"/>
          <w:trHeight w:val="165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Упр.207</w:t>
            </w:r>
          </w:p>
        </w:tc>
      </w:tr>
      <w:tr w:rsidR="00BB3C52" w:rsidRPr="00BB3C52" w:rsidTr="00BB3C52">
        <w:trPr>
          <w:gridAfter w:val="1"/>
          <w:trHeight w:val="540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9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Упр.211</w:t>
            </w:r>
          </w:p>
        </w:tc>
      </w:tr>
      <w:tr w:rsidR="00BB3C52" w:rsidRPr="00BB3C52" w:rsidTr="00BB3C52">
        <w:trPr>
          <w:gridAfter w:val="1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Упр.215</w:t>
            </w:r>
          </w:p>
        </w:tc>
      </w:tr>
      <w:tr w:rsidR="00BB3C52" w:rsidRPr="00BB3C52" w:rsidTr="00BB3C52">
        <w:trPr>
          <w:gridAfter w:val="1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00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Роль обращений в художественном тексте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9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Письмо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Упр.226</w:t>
            </w:r>
          </w:p>
        </w:tc>
      </w:tr>
      <w:tr w:rsidR="00BB3C52" w:rsidRPr="00BB3C52" w:rsidTr="00BB3C52">
        <w:trPr>
          <w:gridAfter w:val="1"/>
          <w:trHeight w:val="12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525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простого предложения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Упр.228</w:t>
            </w:r>
          </w:p>
        </w:tc>
      </w:tr>
      <w:tr w:rsidR="00BB3C52" w:rsidRPr="00BB3C52" w:rsidTr="00BB3C52">
        <w:trPr>
          <w:gridAfter w:val="1"/>
          <w:trHeight w:val="25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840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Подготовка к сочинению по картине Ф.П.Решетникова «Опять двойка»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Написание сочинения по картине Ф.П.Решетникова «Опять двойка»</w:t>
            </w:r>
          </w:p>
        </w:tc>
        <w:tc>
          <w:tcPr>
            <w:tcW w:w="3080" w:type="dxa"/>
            <w:gridSpan w:val="2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9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90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51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6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Пунктуационный разбор простого предложения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Упр.231</w:t>
            </w:r>
          </w:p>
        </w:tc>
      </w:tr>
      <w:tr w:rsidR="00BB3C52" w:rsidRPr="00BB3C52" w:rsidTr="00BB3C52">
        <w:trPr>
          <w:gridAfter w:val="1"/>
          <w:trHeight w:val="10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1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06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Упр.234</w:t>
            </w:r>
          </w:p>
        </w:tc>
      </w:tr>
      <w:tr w:rsidR="00BB3C52" w:rsidRPr="00BB3C52" w:rsidTr="00BB3C52">
        <w:trPr>
          <w:gridAfter w:val="1"/>
          <w:trHeight w:val="9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c>
          <w:tcPr>
            <w:tcW w:w="11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6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Конструкции с союзом и</w:t>
            </w:r>
          </w:p>
        </w:tc>
        <w:tc>
          <w:tcPr>
            <w:tcW w:w="1124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1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Упр.238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25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9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4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6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Упр.239</w:t>
            </w:r>
          </w:p>
        </w:tc>
      </w:tr>
      <w:tr w:rsidR="00BB3C52" w:rsidRPr="00BB3C52" w:rsidTr="00BB3C52">
        <w:trPr>
          <w:gridAfter w:val="1"/>
          <w:trHeight w:val="7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1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6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Понятие о смысловом блоке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0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54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6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Разбор сложноподчиненного предложения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Сделать разбор 3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жений</w:t>
            </w:r>
            <w:proofErr w:type="spellEnd"/>
          </w:p>
        </w:tc>
      </w:tr>
      <w:tr w:rsidR="00BB3C52" w:rsidRPr="00BB3C52" w:rsidTr="00BB3C52">
        <w:trPr>
          <w:gridAfter w:val="1"/>
          <w:trHeight w:val="9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57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Прямая речь. Знаки препинания при прямой речи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Упр.249</w:t>
            </w:r>
          </w:p>
        </w:tc>
      </w:tr>
      <w:tr w:rsidR="00BB3C52" w:rsidRPr="00BB3C52" w:rsidTr="00BB3C52">
        <w:trPr>
          <w:gridAfter w:val="1"/>
          <w:trHeight w:val="4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Упр.253</w:t>
            </w:r>
          </w:p>
        </w:tc>
      </w:tr>
      <w:tr w:rsidR="00BB3C52" w:rsidRPr="00BB3C52" w:rsidTr="00BB3C52">
        <w:trPr>
          <w:gridAfter w:val="1"/>
          <w:trHeight w:val="30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6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51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6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 Синтаксис. Пунктуация»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Изл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упр.261</w:t>
            </w:r>
          </w:p>
        </w:tc>
      </w:tr>
      <w:tr w:rsidR="00BB3C52" w:rsidRPr="00BB3C52" w:rsidTr="00BB3C52">
        <w:trPr>
          <w:gridAfter w:val="1"/>
          <w:trHeight w:val="10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87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(диктант с грамматическим заданием) по </w:t>
            </w: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«Синтаксис. Пунктуация»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5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6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6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91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3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тестирование. Диагностика знаний по теме «Синтаксис. Пунктуация»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5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2986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Фонетика. Орфоэпия. Графика и орфография. Культура речи</w:t>
            </w: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4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2" w:type="dxa"/>
            <w:gridSpan w:val="1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Фонетика как раздел науки о языке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Звук как единица языка. Звуки речи. Гласные звуки.</w:t>
            </w:r>
          </w:p>
        </w:tc>
        <w:tc>
          <w:tcPr>
            <w:tcW w:w="112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Упр.266</w:t>
            </w:r>
          </w:p>
        </w:tc>
      </w:tr>
      <w:tr w:rsidR="00BB3C52" w:rsidRPr="00BB3C52" w:rsidTr="00BB3C52">
        <w:trPr>
          <w:trHeight w:val="6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4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3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7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5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3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 звуки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Упр.273</w:t>
            </w:r>
          </w:p>
        </w:tc>
      </w:tr>
      <w:tr w:rsidR="00BB3C52" w:rsidRPr="00BB3C52" w:rsidTr="00BB3C52">
        <w:trPr>
          <w:gridAfter w:val="1"/>
          <w:trHeight w:val="15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57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3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Ударение в слове. Гласные ударные и безударные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Упр.276</w:t>
            </w:r>
          </w:p>
        </w:tc>
      </w:tr>
      <w:tr w:rsidR="00BB3C52" w:rsidRPr="00BB3C52" w:rsidTr="00BB3C52">
        <w:trPr>
          <w:gridAfter w:val="1"/>
          <w:trHeight w:val="4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Упр.280</w:t>
            </w:r>
          </w:p>
        </w:tc>
      </w:tr>
      <w:tr w:rsidR="00BB3C52" w:rsidRPr="00BB3C52" w:rsidTr="00BB3C52">
        <w:trPr>
          <w:gridAfter w:val="1"/>
          <w:trHeight w:val="16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3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Согласные твердые и мягкие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5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1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3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Повествование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0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Упр.286</w:t>
            </w:r>
          </w:p>
        </w:tc>
      </w:tr>
      <w:tr w:rsidR="00BB3C52" w:rsidRPr="00BB3C52" w:rsidTr="00BB3C52">
        <w:trPr>
          <w:gridAfter w:val="1"/>
          <w:trHeight w:val="21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3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9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Упр.289</w:t>
            </w:r>
          </w:p>
        </w:tc>
      </w:tr>
      <w:tr w:rsidR="00BB3C52" w:rsidRPr="00BB3C52" w:rsidTr="00BB3C52">
        <w:trPr>
          <w:gridAfter w:val="1"/>
          <w:trHeight w:val="24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03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Графика как раздел науки о языке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Упр.295</w:t>
            </w:r>
          </w:p>
        </w:tc>
      </w:tr>
      <w:tr w:rsidR="00BB3C52" w:rsidRPr="00BB3C52" w:rsidTr="00BB3C52">
        <w:trPr>
          <w:gridAfter w:val="1"/>
          <w:trHeight w:val="18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3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2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Упр.302</w:t>
            </w:r>
          </w:p>
        </w:tc>
      </w:tr>
      <w:tr w:rsidR="00BB3C52" w:rsidRPr="00BB3C52" w:rsidTr="00BB3C52">
        <w:trPr>
          <w:gridAfter w:val="1"/>
          <w:trHeight w:val="21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3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Описание предмета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9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0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3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мягкого знака</w:t>
            </w:r>
          </w:p>
        </w:tc>
        <w:tc>
          <w:tcPr>
            <w:tcW w:w="1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Упр.307</w:t>
            </w:r>
          </w:p>
        </w:tc>
      </w:tr>
      <w:tr w:rsidR="00BB3C52" w:rsidRPr="00BB3C52" w:rsidTr="00BB3C52">
        <w:trPr>
          <w:gridAfter w:val="1"/>
          <w:trHeight w:val="21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Упр.314</w:t>
            </w:r>
          </w:p>
        </w:tc>
      </w:tr>
      <w:tr w:rsidR="00BB3C52" w:rsidRPr="00BB3C52" w:rsidTr="00BB3C52">
        <w:trPr>
          <w:gridAfter w:val="1"/>
          <w:trHeight w:val="19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3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Двойная роль букв е, ё,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, я</w:t>
            </w:r>
          </w:p>
        </w:tc>
        <w:tc>
          <w:tcPr>
            <w:tcW w:w="126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2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Упр.319</w:t>
            </w:r>
          </w:p>
        </w:tc>
      </w:tr>
      <w:tr w:rsidR="00BB3C52" w:rsidRPr="00BB3C52" w:rsidTr="00BB3C52">
        <w:trPr>
          <w:gridAfter w:val="1"/>
          <w:trHeight w:val="24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Орфоэпия как раздел науки о языке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7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0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Основные выразительные средства фонетики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7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Упр.320</w:t>
            </w:r>
          </w:p>
        </w:tc>
      </w:tr>
      <w:tr w:rsidR="00BB3C52" w:rsidRPr="00BB3C52" w:rsidTr="00BB3C52">
        <w:trPr>
          <w:gridAfter w:val="1"/>
          <w:trHeight w:val="27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Фонетический разбор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8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«Фонетика. Графика. Орфография»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Упр.322</w:t>
            </w:r>
          </w:p>
        </w:tc>
      </w:tr>
      <w:tr w:rsidR="00BB3C52" w:rsidRPr="00BB3C52" w:rsidTr="00BB3C52">
        <w:trPr>
          <w:gridAfter w:val="1"/>
          <w:trHeight w:val="135"/>
        </w:trPr>
        <w:tc>
          <w:tcPr>
            <w:tcW w:w="11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8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(диктант с грамматическим заданием) по </w:t>
            </w: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теме 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5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«Фонетика. Графика. Орфография»</w:t>
            </w: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18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Описание предметов, изображенных на картине Ф.Толстого «Цветы, фрукты, птица»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1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Лексика. Культура речи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85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Лексика как раздел науки о языке.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Упр.331</w:t>
            </w:r>
          </w:p>
        </w:tc>
      </w:tr>
      <w:tr w:rsidR="00BB3C52" w:rsidRPr="00BB3C52" w:rsidTr="00BB3C52">
        <w:trPr>
          <w:gridAfter w:val="1"/>
          <w:trHeight w:val="130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Слово и его лексическое значение</w:t>
            </w: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Упр.336</w:t>
            </w:r>
          </w:p>
        </w:tc>
      </w:tr>
      <w:tr w:rsidR="00BB3C52" w:rsidRPr="00BB3C52" w:rsidTr="00BB3C52">
        <w:trPr>
          <w:gridAfter w:val="1"/>
          <w:trHeight w:val="9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54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Упр.345</w:t>
            </w:r>
          </w:p>
        </w:tc>
      </w:tr>
      <w:tr w:rsidR="00BB3C52" w:rsidRPr="00BB3C52" w:rsidTr="00BB3C52">
        <w:trPr>
          <w:gridAfter w:val="1"/>
          <w:trHeight w:val="9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3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слова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Упр.352</w:t>
            </w:r>
          </w:p>
        </w:tc>
      </w:tr>
      <w:tr w:rsidR="00BB3C52" w:rsidRPr="00BB3C52" w:rsidTr="00BB3C52">
        <w:trPr>
          <w:gridAfter w:val="1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5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Омонимы. Их роль в речи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Упр.358</w:t>
            </w:r>
          </w:p>
        </w:tc>
      </w:tr>
      <w:tr w:rsidR="00BB3C52" w:rsidRPr="00BB3C52" w:rsidTr="00BB3C52">
        <w:trPr>
          <w:gridAfter w:val="1"/>
          <w:trHeight w:val="4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7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Синонимы. Их роль в речи</w:t>
            </w:r>
          </w:p>
        </w:tc>
        <w:tc>
          <w:tcPr>
            <w:tcW w:w="1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Упр.363</w:t>
            </w:r>
          </w:p>
        </w:tc>
      </w:tr>
      <w:tr w:rsidR="00BB3C52" w:rsidRPr="00BB3C52" w:rsidTr="00BB3C52">
        <w:trPr>
          <w:gridAfter w:val="1"/>
          <w:trHeight w:val="3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870"/>
        </w:trPr>
        <w:tc>
          <w:tcPr>
            <w:tcW w:w="11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Подготовка к сочинению по картине И.Э.Грабарь «Февральская лазурь»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Написание сочинения по картине И.Э.Грабарь «Февральская лазурь»</w:t>
            </w:r>
          </w:p>
        </w:tc>
        <w:tc>
          <w:tcPr>
            <w:tcW w:w="1235" w:type="dxa"/>
            <w:gridSpan w:val="1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6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885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Упр.372</w:t>
            </w:r>
          </w:p>
        </w:tc>
      </w:tr>
      <w:tr w:rsidR="00BB3C52" w:rsidRPr="00BB3C52" w:rsidTr="00BB3C52">
        <w:trPr>
          <w:gridAfter w:val="1"/>
          <w:trHeight w:val="30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Антонимы. Их роль в речи</w:t>
            </w:r>
          </w:p>
        </w:tc>
        <w:tc>
          <w:tcPr>
            <w:tcW w:w="1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4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Повторение темы «Лексика»</w:t>
            </w:r>
          </w:p>
        </w:tc>
        <w:tc>
          <w:tcPr>
            <w:tcW w:w="1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7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58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Контрольная работа (тест) по теме «Фонетика. Орфоэпия. Лексика»</w:t>
            </w:r>
          </w:p>
        </w:tc>
        <w:tc>
          <w:tcPr>
            <w:tcW w:w="1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900"/>
        </w:trPr>
        <w:tc>
          <w:tcPr>
            <w:tcW w:w="11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Подготовка к изложению по рассказу К.Паустовского «Первый снег»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Написание изложения по рассказу К.Паустовского «Первый снег»</w:t>
            </w:r>
          </w:p>
        </w:tc>
        <w:tc>
          <w:tcPr>
            <w:tcW w:w="1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915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. Орфография. Культура речи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как раздел науки о языке. Морфема -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минимальная значимая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часть </w:t>
            </w: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</w:t>
            </w:r>
          </w:p>
        </w:tc>
        <w:tc>
          <w:tcPr>
            <w:tcW w:w="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Упр.376</w:t>
            </w:r>
          </w:p>
        </w:tc>
      </w:tr>
      <w:tr w:rsidR="00BB3C52" w:rsidRPr="00BB3C52" w:rsidTr="00BB3C52">
        <w:trPr>
          <w:gridAfter w:val="1"/>
          <w:trHeight w:val="22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Изменение и образование слов.</w:t>
            </w:r>
          </w:p>
        </w:tc>
        <w:tc>
          <w:tcPr>
            <w:tcW w:w="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Упр.378</w:t>
            </w:r>
          </w:p>
        </w:tc>
      </w:tr>
      <w:tr w:rsidR="00BB3C52" w:rsidRPr="00BB3C52" w:rsidTr="00BB3C52">
        <w:trPr>
          <w:gridAfter w:val="1"/>
          <w:trHeight w:val="7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8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1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Упр.383,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BB3C52" w:rsidRPr="00BB3C52" w:rsidTr="00BB3C52">
        <w:trPr>
          <w:gridAfter w:val="1"/>
          <w:trHeight w:val="3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Упр.389</w:t>
            </w:r>
          </w:p>
        </w:tc>
      </w:tr>
      <w:tr w:rsidR="00BB3C52" w:rsidRPr="00BB3C52" w:rsidTr="00BB3C52">
        <w:trPr>
          <w:gridAfter w:val="1"/>
          <w:trHeight w:val="1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1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Сочинение – письмо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</w:p>
        </w:tc>
      </w:tr>
      <w:tr w:rsidR="00BB3C52" w:rsidRPr="00BB3C52" w:rsidTr="00BB3C52">
        <w:trPr>
          <w:gridAfter w:val="1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Корень слова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Упр.395</w:t>
            </w:r>
          </w:p>
        </w:tc>
      </w:tr>
      <w:tr w:rsidR="00BB3C52" w:rsidRPr="00BB3C52" w:rsidTr="00BB3C52">
        <w:trPr>
          <w:gridAfter w:val="1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4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Рассуждение в повествовании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Упр.400</w:t>
            </w:r>
          </w:p>
        </w:tc>
      </w:tr>
      <w:tr w:rsidR="00BB3C52" w:rsidRPr="00BB3C52" w:rsidTr="00BB3C52">
        <w:trPr>
          <w:gridAfter w:val="1"/>
          <w:trHeight w:val="7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Упр.408,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BB3C52" w:rsidRPr="00BB3C52" w:rsidTr="00BB3C52">
        <w:trPr>
          <w:gridAfter w:val="1"/>
          <w:trHeight w:val="16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5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Упр.417</w:t>
            </w:r>
          </w:p>
        </w:tc>
      </w:tr>
      <w:tr w:rsidR="00BB3C52" w:rsidRPr="00BB3C52" w:rsidTr="00BB3C52">
        <w:trPr>
          <w:gridAfter w:val="1"/>
          <w:trHeight w:val="31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Приставка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Выборочное изложение по тексту упр. 406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1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Чередование звуков</w:t>
            </w: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Упр.424</w:t>
            </w:r>
          </w:p>
        </w:tc>
      </w:tr>
      <w:tr w:rsidR="00BB3C52" w:rsidRPr="00BB3C52" w:rsidTr="00BB3C52">
        <w:trPr>
          <w:gridAfter w:val="1"/>
          <w:trHeight w:val="10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4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Беглые согласные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Упр.428</w:t>
            </w:r>
          </w:p>
        </w:tc>
      </w:tr>
      <w:tr w:rsidR="00BB3C52" w:rsidRPr="00BB3C52" w:rsidTr="00BB3C52">
        <w:trPr>
          <w:gridAfter w:val="1"/>
          <w:trHeight w:val="7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1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Варианты морфем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Упр.431</w:t>
            </w:r>
          </w:p>
        </w:tc>
      </w:tr>
      <w:tr w:rsidR="00BB3C52" w:rsidRPr="00BB3C52" w:rsidTr="00BB3C52">
        <w:trPr>
          <w:gridAfter w:val="1"/>
          <w:trHeight w:val="10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2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Морфемный разбор слова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Упр.432</w:t>
            </w:r>
          </w:p>
        </w:tc>
      </w:tr>
      <w:tr w:rsidR="00BB3C52" w:rsidRPr="00BB3C52" w:rsidTr="00BB3C52">
        <w:trPr>
          <w:gridAfter w:val="1"/>
          <w:trHeight w:val="9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8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приставках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Упр.436</w:t>
            </w:r>
          </w:p>
        </w:tc>
      </w:tr>
      <w:tr w:rsidR="00BB3C52" w:rsidRPr="00BB3C52" w:rsidTr="00BB3C52">
        <w:trPr>
          <w:gridAfter w:val="1"/>
          <w:trHeight w:val="15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конце приставок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Упр.445</w:t>
            </w:r>
          </w:p>
        </w:tc>
      </w:tr>
      <w:tr w:rsidR="00BB3C52" w:rsidRPr="00BB3C52" w:rsidTr="00BB3C52">
        <w:trPr>
          <w:gridAfter w:val="1"/>
          <w:trHeight w:val="1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9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Буквы о – а в корне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аг-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-лож- 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Упр.449</w:t>
            </w:r>
          </w:p>
        </w:tc>
      </w:tr>
      <w:tr w:rsidR="00BB3C52" w:rsidRPr="00BB3C52" w:rsidTr="00BB3C52">
        <w:trPr>
          <w:gridAfter w:val="1"/>
          <w:trHeight w:val="13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8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Буквы о – а в корне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- -рос-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Упр.455</w:t>
            </w:r>
          </w:p>
        </w:tc>
      </w:tr>
      <w:tr w:rsidR="00BB3C52" w:rsidRPr="00BB3C52" w:rsidTr="00BB3C52">
        <w:trPr>
          <w:gridAfter w:val="1"/>
          <w:trHeight w:val="3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Упр.459</w:t>
            </w:r>
          </w:p>
        </w:tc>
      </w:tr>
      <w:tr w:rsidR="00BB3C52" w:rsidRPr="00BB3C52" w:rsidTr="00BB3C52">
        <w:trPr>
          <w:gridAfter w:val="1"/>
          <w:trHeight w:val="31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Буквы ё – о после шипящих и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2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Буквы и –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после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Упр.465</w:t>
            </w:r>
          </w:p>
        </w:tc>
      </w:tr>
      <w:tr w:rsidR="00BB3C52" w:rsidRPr="00BB3C52" w:rsidTr="00BB3C52">
        <w:trPr>
          <w:gridAfter w:val="1"/>
          <w:trHeight w:val="9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11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Р.р. Подготовка к сочинению по картине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П.П.Кончаловского</w:t>
            </w:r>
            <w:proofErr w:type="spellEnd"/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«Сирень в корзине»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Р.р. Написание сочинения по </w:t>
            </w: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картине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П.П.Кончаловского</w:t>
            </w:r>
            <w:proofErr w:type="spellEnd"/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«Сирень в корзине»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78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5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81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. Орфография. Культура речи»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2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870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Контрольная работа (диктант) по теме «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. Орфография. Культура речи»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85"/>
        </w:trPr>
        <w:tc>
          <w:tcPr>
            <w:tcW w:w="11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930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Морфология. Орфография. Культура речи</w:t>
            </w:r>
          </w:p>
        </w:tc>
        <w:tc>
          <w:tcPr>
            <w:tcW w:w="201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5"/>
        </w:trPr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70"/>
        </w:trPr>
        <w:tc>
          <w:tcPr>
            <w:tcW w:w="1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201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Самостоятельные и служебные части речи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Упр.476</w:t>
            </w:r>
          </w:p>
        </w:tc>
      </w:tr>
      <w:tr w:rsidR="00BB3C52" w:rsidRPr="00BB3C52" w:rsidTr="00BB3C52">
        <w:trPr>
          <w:gridAfter w:val="1"/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Упр.480</w:t>
            </w:r>
          </w:p>
        </w:tc>
      </w:tr>
      <w:tr w:rsidR="00BB3C52" w:rsidRPr="00BB3C52" w:rsidTr="00BB3C52">
        <w:trPr>
          <w:gridAfter w:val="1"/>
          <w:trHeight w:val="1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Доказательства в рассуждении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Упр.484</w:t>
            </w:r>
          </w:p>
        </w:tc>
      </w:tr>
      <w:tr w:rsidR="00BB3C52" w:rsidRPr="00BB3C52" w:rsidTr="00BB3C52">
        <w:trPr>
          <w:gridAfter w:val="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8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одушевлённые и неодушевлённые</w:t>
            </w:r>
          </w:p>
        </w:tc>
        <w:tc>
          <w:tcPr>
            <w:tcW w:w="126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Упр.488</w:t>
            </w:r>
          </w:p>
        </w:tc>
      </w:tr>
      <w:tr w:rsidR="00BB3C52" w:rsidRPr="00BB3C52" w:rsidTr="00BB3C52">
        <w:trPr>
          <w:gridAfter w:val="1"/>
          <w:trHeight w:val="15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собственные и нарицательные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Упр.501</w:t>
            </w:r>
          </w:p>
        </w:tc>
      </w:tr>
      <w:tr w:rsidR="00BB3C52" w:rsidRPr="00BB3C52" w:rsidTr="00BB3C52">
        <w:trPr>
          <w:gridAfter w:val="1"/>
          <w:trHeight w:val="10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gridSpan w:val="1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Подготовка к сжатому изложению «Перо и чернильница»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Написание сжатого изложения «Перо и чернильница»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Род имен существительных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Упр.506</w:t>
            </w:r>
          </w:p>
        </w:tc>
      </w:tr>
      <w:tr w:rsidR="00BB3C52" w:rsidRPr="00BB3C52" w:rsidTr="00BB3C52">
        <w:trPr>
          <w:gridAfter w:val="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Упр.512</w:t>
            </w:r>
          </w:p>
        </w:tc>
      </w:tr>
      <w:tr w:rsidR="00BB3C52" w:rsidRPr="00BB3C52" w:rsidTr="00BB3C52">
        <w:trPr>
          <w:gridAfter w:val="1"/>
          <w:trHeight w:val="8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2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Имена существительные, которые имеют форму только 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единственного числа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Упр.518</w:t>
            </w:r>
          </w:p>
        </w:tc>
      </w:tr>
      <w:tr w:rsidR="00BB3C52" w:rsidRPr="00BB3C52" w:rsidTr="00BB3C52">
        <w:trPr>
          <w:gridAfter w:val="1"/>
          <w:trHeight w:val="3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Три склонения имён существительных.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Упр.521</w:t>
            </w:r>
          </w:p>
        </w:tc>
      </w:tr>
      <w:tr w:rsidR="00BB3C52" w:rsidRPr="00BB3C52" w:rsidTr="00BB3C52">
        <w:trPr>
          <w:gridAfter w:val="1"/>
          <w:trHeight w:val="1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Упр.531</w:t>
            </w:r>
          </w:p>
        </w:tc>
      </w:tr>
      <w:tr w:rsidR="00BB3C52" w:rsidRPr="00BB3C52" w:rsidTr="00BB3C52">
        <w:trPr>
          <w:gridAfter w:val="1"/>
          <w:trHeight w:val="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падежных окончаниях существительных</w:t>
            </w:r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Упр.537</w:t>
            </w:r>
          </w:p>
        </w:tc>
      </w:tr>
      <w:tr w:rsidR="00BB3C52" w:rsidRPr="00BB3C52" w:rsidTr="00BB3C52">
        <w:trPr>
          <w:gridAfter w:val="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Упр.545</w:t>
            </w:r>
          </w:p>
        </w:tc>
      </w:tr>
      <w:tr w:rsidR="00BB3C52" w:rsidRPr="00BB3C52" w:rsidTr="00BB3C52">
        <w:trPr>
          <w:gridAfter w:val="1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существительных на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1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78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Подготовка к подробному изложению с изменением лица по упр.546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Р.р. Написание подробного изложения с изменением лица по упр.546 </w:t>
            </w:r>
          </w:p>
        </w:tc>
        <w:tc>
          <w:tcPr>
            <w:tcW w:w="1122" w:type="dxa"/>
            <w:gridSpan w:val="10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8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7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Упр.555</w:t>
            </w:r>
          </w:p>
        </w:tc>
      </w:tr>
      <w:tr w:rsidR="00BB3C52" w:rsidRPr="00BB3C52" w:rsidTr="00BB3C52">
        <w:trPr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имён существительных</w:t>
            </w:r>
          </w:p>
        </w:tc>
        <w:tc>
          <w:tcPr>
            <w:tcW w:w="1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Упр.559</w:t>
            </w:r>
          </w:p>
        </w:tc>
      </w:tr>
      <w:tr w:rsidR="00BB3C52" w:rsidRPr="00BB3C52" w:rsidTr="00BB3C52"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о-е</w:t>
            </w:r>
            <w:proofErr w:type="spellEnd"/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и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в окончаниях существительных</w:t>
            </w:r>
          </w:p>
        </w:tc>
        <w:tc>
          <w:tcPr>
            <w:tcW w:w="1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58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Контрольная работа (тест) по теме «Окончания существительных»</w:t>
            </w:r>
          </w:p>
        </w:tc>
        <w:tc>
          <w:tcPr>
            <w:tcW w:w="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22" w:type="dxa"/>
            <w:gridSpan w:val="1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Р.р. Подготовка к сочинению по картине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Г.Г.Нисского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«Февраль. Подмосковье»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Р.р. Написание сочинения по картине 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Г.Г.Нисского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«Февраль. Подмосковье»</w:t>
            </w:r>
          </w:p>
        </w:tc>
        <w:tc>
          <w:tcPr>
            <w:tcW w:w="1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9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«Имя существительное»</w:t>
            </w:r>
          </w:p>
        </w:tc>
        <w:tc>
          <w:tcPr>
            <w:tcW w:w="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Контрольная работа (диктант) по теме «Имя существительное»</w:t>
            </w:r>
          </w:p>
        </w:tc>
        <w:tc>
          <w:tcPr>
            <w:tcW w:w="1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уществительного.</w:t>
            </w:r>
          </w:p>
        </w:tc>
        <w:tc>
          <w:tcPr>
            <w:tcW w:w="1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0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Упр.575</w:t>
            </w:r>
          </w:p>
        </w:tc>
        <w:tc>
          <w:tcPr>
            <w:tcW w:w="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0" w:type="auto"/>
            <w:gridSpan w:val="18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падежных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окончаниях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прилагательных</w:t>
            </w:r>
          </w:p>
        </w:tc>
        <w:tc>
          <w:tcPr>
            <w:tcW w:w="1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Упр.580</w:t>
            </w:r>
          </w:p>
        </w:tc>
      </w:tr>
      <w:tr w:rsidR="00BB3C52" w:rsidRPr="00BB3C52" w:rsidTr="00BB3C52">
        <w:trPr>
          <w:gridAfter w:val="1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10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Описание животного</w:t>
            </w: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Упр.587</w:t>
            </w:r>
          </w:p>
        </w:tc>
      </w:tr>
      <w:tr w:rsidR="00BB3C52" w:rsidRPr="00BB3C52" w:rsidTr="00BB3C52">
        <w:trPr>
          <w:gridAfter w:val="1"/>
          <w:trHeight w:val="12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Прилагательные полные и </w:t>
            </w: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краткие</w:t>
            </w:r>
          </w:p>
        </w:tc>
        <w:tc>
          <w:tcPr>
            <w:tcW w:w="112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Упр.594</w:t>
            </w:r>
          </w:p>
        </w:tc>
      </w:tr>
      <w:tr w:rsidR="00BB3C52" w:rsidRPr="00BB3C52" w:rsidTr="00BB3C52">
        <w:trPr>
          <w:gridAfter w:val="1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Упр.601</w:t>
            </w:r>
          </w:p>
        </w:tc>
      </w:tr>
      <w:tr w:rsidR="00BB3C52" w:rsidRPr="00BB3C52" w:rsidTr="00BB3C52">
        <w:trPr>
          <w:gridAfter w:val="1"/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12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1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84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Подготовка к сочинению-описанию по картине А.Комарова «Заяц на дереве»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Написание сочинения-описания по картине А.Комарова «Заяц на дереве»</w:t>
            </w:r>
          </w:p>
        </w:tc>
        <w:tc>
          <w:tcPr>
            <w:tcW w:w="112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gridSpan w:val="1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8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7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5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«Имя прилагательное»</w:t>
            </w:r>
          </w:p>
        </w:tc>
        <w:tc>
          <w:tcPr>
            <w:tcW w:w="112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9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Контрольная работа (диктант с грамматическим заданием) по теме «Имя прилагательное»</w:t>
            </w:r>
          </w:p>
        </w:tc>
        <w:tc>
          <w:tcPr>
            <w:tcW w:w="112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  <w:trHeight w:val="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7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gridAfter w:val="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1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Упр.607</w:t>
            </w:r>
          </w:p>
        </w:tc>
      </w:tr>
      <w:tr w:rsidR="00BB3C52" w:rsidRPr="00BB3C52" w:rsidTr="00BB3C52">
        <w:trPr>
          <w:trHeight w:val="15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Не с глаголами</w:t>
            </w:r>
          </w:p>
        </w:tc>
        <w:tc>
          <w:tcPr>
            <w:tcW w:w="1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Упр.614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5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Устный рассказ по сюжетным рисункам</w:t>
            </w:r>
          </w:p>
        </w:tc>
        <w:tc>
          <w:tcPr>
            <w:tcW w:w="1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Упр.629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  <w:tc>
          <w:tcPr>
            <w:tcW w:w="1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Упр.634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Упр.642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Виды глагола </w:t>
            </w:r>
          </w:p>
        </w:tc>
        <w:tc>
          <w:tcPr>
            <w:tcW w:w="1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Упр.649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spellStart"/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е-и</w:t>
            </w:r>
            <w:proofErr w:type="spellEnd"/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в корнях с чередованием</w:t>
            </w:r>
          </w:p>
        </w:tc>
        <w:tc>
          <w:tcPr>
            <w:tcW w:w="1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Невыдуманный рассказ о себе</w:t>
            </w:r>
          </w:p>
        </w:tc>
        <w:tc>
          <w:tcPr>
            <w:tcW w:w="1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Упр.652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Время глагола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Прошедшее время</w:t>
            </w:r>
          </w:p>
        </w:tc>
        <w:tc>
          <w:tcPr>
            <w:tcW w:w="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8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Упр.656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4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1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101" w:type="dxa"/>
            <w:gridSpan w:val="17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1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Настоящее время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Будущее время</w:t>
            </w:r>
          </w:p>
        </w:tc>
        <w:tc>
          <w:tcPr>
            <w:tcW w:w="1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Упр.665</w:t>
            </w: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C52" w:rsidRPr="00BB3C52" w:rsidRDefault="00BB3C52" w:rsidP="00BB3C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150" w:type="pct"/>
        <w:tblInd w:w="-561" w:type="dxa"/>
        <w:tblCellMar>
          <w:left w:w="0" w:type="dxa"/>
          <w:right w:w="0" w:type="dxa"/>
        </w:tblCellMar>
        <w:tblLook w:val="04A0"/>
      </w:tblPr>
      <w:tblGrid>
        <w:gridCol w:w="1180"/>
        <w:gridCol w:w="542"/>
        <w:gridCol w:w="613"/>
        <w:gridCol w:w="364"/>
        <w:gridCol w:w="363"/>
        <w:gridCol w:w="108"/>
        <w:gridCol w:w="327"/>
        <w:gridCol w:w="21"/>
        <w:gridCol w:w="86"/>
        <w:gridCol w:w="21"/>
        <w:gridCol w:w="86"/>
        <w:gridCol w:w="87"/>
        <w:gridCol w:w="21"/>
        <w:gridCol w:w="2816"/>
        <w:gridCol w:w="307"/>
        <w:gridCol w:w="36"/>
        <w:gridCol w:w="46"/>
        <w:gridCol w:w="64"/>
        <w:gridCol w:w="725"/>
        <w:gridCol w:w="108"/>
        <w:gridCol w:w="491"/>
        <w:gridCol w:w="294"/>
        <w:gridCol w:w="437"/>
        <w:gridCol w:w="516"/>
        <w:gridCol w:w="1091"/>
      </w:tblGrid>
      <w:tr w:rsidR="00BB3C52" w:rsidRPr="00BB3C52" w:rsidTr="00BB3C52">
        <w:trPr>
          <w:trHeight w:val="60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Упр.672</w:t>
            </w:r>
          </w:p>
        </w:tc>
      </w:tr>
      <w:tr w:rsidR="00BB3C52" w:rsidRPr="00BB3C52" w:rsidTr="00BB3C52">
        <w:trPr>
          <w:trHeight w:val="300"/>
        </w:trPr>
        <w:tc>
          <w:tcPr>
            <w:tcW w:w="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Спряжение глагола</w:t>
            </w: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5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600"/>
        </w:trPr>
        <w:tc>
          <w:tcPr>
            <w:tcW w:w="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глагола</w:t>
            </w: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Упр.684</w:t>
            </w:r>
          </w:p>
        </w:tc>
      </w:tr>
      <w:tr w:rsidR="00BB3C52" w:rsidRPr="00BB3C52" w:rsidTr="00BB3C52">
        <w:trPr>
          <w:trHeight w:val="75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70"/>
        </w:trPr>
        <w:tc>
          <w:tcPr>
            <w:tcW w:w="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1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Упр.688</w:t>
            </w:r>
          </w:p>
        </w:tc>
      </w:tr>
      <w:tr w:rsidR="00BB3C52" w:rsidRPr="00BB3C52" w:rsidTr="00BB3C52">
        <w:trPr>
          <w:trHeight w:val="30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495"/>
        </w:trPr>
        <w:tc>
          <w:tcPr>
            <w:tcW w:w="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Мягкий знак после шипящих в глаголах 2 лица ед.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Упр.693</w:t>
            </w:r>
          </w:p>
        </w:tc>
      </w:tr>
      <w:tr w:rsidR="00BB3C52" w:rsidRPr="00BB3C52" w:rsidTr="00BB3C52">
        <w:trPr>
          <w:trHeight w:val="120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10"/>
        </w:trPr>
        <w:tc>
          <w:tcPr>
            <w:tcW w:w="9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101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Употребление времён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Спортивный репортаж</w:t>
            </w:r>
          </w:p>
        </w:tc>
        <w:tc>
          <w:tcPr>
            <w:tcW w:w="1122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0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4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5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40"/>
        </w:trPr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о глаголе</w:t>
            </w:r>
          </w:p>
        </w:tc>
        <w:tc>
          <w:tcPr>
            <w:tcW w:w="11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Упр.702</w:t>
            </w:r>
          </w:p>
        </w:tc>
      </w:tr>
      <w:tr w:rsidR="00BB3C52" w:rsidRPr="00BB3C52" w:rsidTr="00BB3C52">
        <w:trPr>
          <w:trHeight w:val="60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930"/>
        </w:trPr>
        <w:tc>
          <w:tcPr>
            <w:tcW w:w="9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101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Подготовка к сочинению по картине О.В.Поповича «Не взяли на рыбалку»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Р.р. Написание сочинения по картине О.В Поповича « Не взяли на рыбалку»</w:t>
            </w:r>
          </w:p>
        </w:tc>
        <w:tc>
          <w:tcPr>
            <w:tcW w:w="1122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525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Контрольная работа (диктант) по теме «Глагол»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90"/>
        </w:trPr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c>
          <w:tcPr>
            <w:tcW w:w="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 в V классе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300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</w:t>
            </w:r>
          </w:p>
        </w:tc>
        <w:tc>
          <w:tcPr>
            <w:tcW w:w="17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7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0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Орфограммы в приставках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Орфограммы в корнях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Орфограммы в окончаниях</w:t>
            </w: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Употребление Ъ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8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2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28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1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57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простом и сложном предложении</w:t>
            </w: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4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58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(диктант) за курс 5 класса</w:t>
            </w: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3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52" w:rsidRPr="00BB3C52" w:rsidTr="00BB3C52">
        <w:trPr>
          <w:trHeight w:val="48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тест за курс 5 класса</w:t>
            </w: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B3C52" w:rsidRPr="00BB3C52" w:rsidRDefault="00BB3C52" w:rsidP="00C7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3D65" w:rsidRDefault="00BB3C52"/>
    <w:sectPr w:rsidR="006B3D65" w:rsidSect="00BB3C5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BB3C52"/>
    <w:rsid w:val="00B71AC2"/>
    <w:rsid w:val="00BB3C52"/>
    <w:rsid w:val="00D02AE2"/>
    <w:rsid w:val="00DC0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5448</Words>
  <Characters>31059</Characters>
  <Application>Microsoft Office Word</Application>
  <DocSecurity>0</DocSecurity>
  <Lines>258</Lines>
  <Paragraphs>72</Paragraphs>
  <ScaleCrop>false</ScaleCrop>
  <Company/>
  <LinksUpToDate>false</LinksUpToDate>
  <CharactersWithSpaces>36435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Фатима Мухадиновна</cp:lastModifiedBy>
  <cp:revision>1</cp:revision>
  <dcterms:created xsi:type="dcterms:W3CDTF">2014-01-02T16:01:00Z</dcterms:created>
  <dcterms:modified xsi:type="dcterms:W3CDTF">2014-01-02T16:05:00Z</dcterms:modified>
</cp:coreProperties>
</file>